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79D06">
      <w:pPr>
        <w:spacing w:line="36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 w:eastAsia="方正小标宋简体"/>
          <w:bCs/>
          <w:sz w:val="40"/>
          <w:szCs w:val="40"/>
        </w:rPr>
        <w:t>浙江大学</w:t>
      </w:r>
      <w:r>
        <w:rPr>
          <w:rFonts w:hint="eastAsia" w:ascii="Times New Roman" w:hAnsi="Times New Roman" w:eastAsia="方正小标宋简体"/>
          <w:bCs/>
          <w:sz w:val="40"/>
          <w:szCs w:val="40"/>
          <w:lang w:val="en-US" w:eastAsia="zh-CN"/>
        </w:rPr>
        <w:t>2026年</w:t>
      </w:r>
      <w:r>
        <w:rPr>
          <w:rFonts w:ascii="Times New Roman" w:hAnsi="Times New Roman" w:eastAsia="方正小标宋简体"/>
          <w:bCs/>
          <w:sz w:val="40"/>
          <w:szCs w:val="40"/>
        </w:rPr>
        <w:t>研究生“五好”导学团队申报表</w:t>
      </w:r>
    </w:p>
    <w:p w14:paraId="2D58FAAD">
      <w:pPr>
        <w:spacing w:after="156" w:afterLines="5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</w:rPr>
        <w:t>所在院系 ：                            所在学科：</w:t>
      </w:r>
    </w:p>
    <w:tbl>
      <w:tblPr>
        <w:tblStyle w:val="2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585"/>
        <w:gridCol w:w="87"/>
        <w:gridCol w:w="46"/>
        <w:gridCol w:w="313"/>
        <w:gridCol w:w="475"/>
        <w:gridCol w:w="27"/>
        <w:gridCol w:w="9"/>
        <w:gridCol w:w="906"/>
        <w:gridCol w:w="135"/>
        <w:gridCol w:w="49"/>
        <w:gridCol w:w="26"/>
        <w:gridCol w:w="243"/>
        <w:gridCol w:w="760"/>
        <w:gridCol w:w="328"/>
        <w:gridCol w:w="27"/>
        <w:gridCol w:w="71"/>
        <w:gridCol w:w="123"/>
        <w:gridCol w:w="589"/>
        <w:gridCol w:w="963"/>
        <w:gridCol w:w="21"/>
        <w:gridCol w:w="592"/>
        <w:gridCol w:w="193"/>
        <w:gridCol w:w="200"/>
        <w:gridCol w:w="623"/>
        <w:gridCol w:w="1528"/>
      </w:tblGrid>
      <w:tr w14:paraId="27F7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Align w:val="center"/>
          </w:tcPr>
          <w:p w14:paraId="07DACE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主导师姓名</w:t>
            </w:r>
          </w:p>
        </w:tc>
        <w:tc>
          <w:tcPr>
            <w:tcW w:w="2630" w:type="dxa"/>
            <w:gridSpan w:val="9"/>
            <w:vAlign w:val="center"/>
          </w:tcPr>
          <w:p w14:paraId="19145A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color="auto" w:sz="4" w:space="0"/>
            </w:tcBorders>
            <w:vAlign w:val="center"/>
          </w:tcPr>
          <w:p w14:paraId="67E4DF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导学团队名称（自拟）</w:t>
            </w:r>
          </w:p>
        </w:tc>
        <w:tc>
          <w:tcPr>
            <w:tcW w:w="2544" w:type="dxa"/>
            <w:gridSpan w:val="4"/>
            <w:tcBorders>
              <w:bottom w:val="single" w:color="auto" w:sz="4" w:space="0"/>
            </w:tcBorders>
            <w:vAlign w:val="center"/>
          </w:tcPr>
          <w:p w14:paraId="6850E3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725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Align w:val="center"/>
          </w:tcPr>
          <w:p w14:paraId="7A70119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联系人姓名</w:t>
            </w:r>
          </w:p>
        </w:tc>
        <w:tc>
          <w:tcPr>
            <w:tcW w:w="2630" w:type="dxa"/>
            <w:gridSpan w:val="9"/>
            <w:vAlign w:val="center"/>
          </w:tcPr>
          <w:p w14:paraId="1CA09BD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color="auto" w:sz="4" w:space="0"/>
            </w:tcBorders>
            <w:vAlign w:val="center"/>
          </w:tcPr>
          <w:p w14:paraId="796389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联系人办公电话</w:t>
            </w:r>
          </w:p>
        </w:tc>
        <w:tc>
          <w:tcPr>
            <w:tcW w:w="2544" w:type="dxa"/>
            <w:gridSpan w:val="4"/>
            <w:tcBorders>
              <w:bottom w:val="single" w:color="auto" w:sz="4" w:space="0"/>
            </w:tcBorders>
            <w:vAlign w:val="center"/>
          </w:tcPr>
          <w:p w14:paraId="6931A53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87E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Align w:val="center"/>
          </w:tcPr>
          <w:p w14:paraId="4DC9F9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联系人手机</w:t>
            </w:r>
          </w:p>
        </w:tc>
        <w:tc>
          <w:tcPr>
            <w:tcW w:w="2630" w:type="dxa"/>
            <w:gridSpan w:val="9"/>
            <w:vAlign w:val="center"/>
          </w:tcPr>
          <w:p w14:paraId="50BB44C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vAlign w:val="center"/>
          </w:tcPr>
          <w:p w14:paraId="444EF1C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联系人电子邮箱</w:t>
            </w:r>
          </w:p>
        </w:tc>
        <w:tc>
          <w:tcPr>
            <w:tcW w:w="2544" w:type="dxa"/>
            <w:gridSpan w:val="4"/>
            <w:vAlign w:val="center"/>
          </w:tcPr>
          <w:p w14:paraId="4F2E2B91">
            <w:pPr>
              <w:rPr>
                <w:rFonts w:ascii="Times New Roman" w:hAnsi="Times New Roman"/>
                <w:sz w:val="24"/>
              </w:rPr>
            </w:pPr>
          </w:p>
        </w:tc>
      </w:tr>
      <w:tr w14:paraId="10A4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Merge w:val="restart"/>
            <w:vAlign w:val="center"/>
          </w:tcPr>
          <w:p w14:paraId="2FD5BD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团队基本情况</w:t>
            </w:r>
          </w:p>
        </w:tc>
        <w:tc>
          <w:tcPr>
            <w:tcW w:w="1417" w:type="dxa"/>
            <w:gridSpan w:val="4"/>
            <w:vAlign w:val="center"/>
          </w:tcPr>
          <w:p w14:paraId="4F04142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导师组成员</w:t>
            </w:r>
          </w:p>
        </w:tc>
        <w:tc>
          <w:tcPr>
            <w:tcW w:w="6471" w:type="dxa"/>
            <w:gridSpan w:val="17"/>
            <w:vAlign w:val="center"/>
          </w:tcPr>
          <w:p w14:paraId="38740F12">
            <w:pPr>
              <w:rPr>
                <w:rFonts w:ascii="Times New Roman" w:hAnsi="Times New Roman"/>
                <w:sz w:val="24"/>
              </w:rPr>
            </w:pPr>
          </w:p>
        </w:tc>
      </w:tr>
      <w:tr w14:paraId="39C9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Merge w:val="continue"/>
            <w:vAlign w:val="center"/>
          </w:tcPr>
          <w:p w14:paraId="0CB005F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100E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博士生人数</w:t>
            </w:r>
          </w:p>
        </w:tc>
        <w:tc>
          <w:tcPr>
            <w:tcW w:w="6471" w:type="dxa"/>
            <w:gridSpan w:val="17"/>
            <w:vAlign w:val="center"/>
          </w:tcPr>
          <w:p w14:paraId="33569726">
            <w:pPr>
              <w:rPr>
                <w:rFonts w:ascii="Times New Roman" w:hAnsi="Times New Roman"/>
                <w:sz w:val="24"/>
              </w:rPr>
            </w:pPr>
          </w:p>
        </w:tc>
      </w:tr>
      <w:tr w14:paraId="3A23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Merge w:val="continue"/>
            <w:vAlign w:val="center"/>
          </w:tcPr>
          <w:p w14:paraId="43AB775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21FF4E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硕士生人数</w:t>
            </w:r>
          </w:p>
        </w:tc>
        <w:tc>
          <w:tcPr>
            <w:tcW w:w="6471" w:type="dxa"/>
            <w:gridSpan w:val="17"/>
            <w:vAlign w:val="center"/>
          </w:tcPr>
          <w:p w14:paraId="7FA4DAA4">
            <w:pPr>
              <w:rPr>
                <w:rFonts w:ascii="Times New Roman" w:hAnsi="Times New Roman"/>
                <w:sz w:val="24"/>
              </w:rPr>
            </w:pPr>
          </w:p>
        </w:tc>
      </w:tr>
      <w:tr w14:paraId="3BDE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restart"/>
            <w:vAlign w:val="center"/>
          </w:tcPr>
          <w:p w14:paraId="5C822C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</w:t>
            </w:r>
          </w:p>
          <w:p w14:paraId="425075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 w14:paraId="1085F2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介绍</w:t>
            </w: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75B3748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7F3C706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职称/职务</w:t>
            </w: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1045BB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学历/学位</w:t>
            </w: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363B9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44CA21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420AFE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导师任职年限</w:t>
            </w: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2671919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团队分工</w:t>
            </w:r>
          </w:p>
        </w:tc>
      </w:tr>
      <w:tr w14:paraId="0AB40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7C47D2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1733747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11C3F0E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21D7C93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6D8558F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78B684B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7F12BBB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6CC2C7B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01C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5AAD2D6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237E90D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12D83C3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50118F5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1D34EB8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4E87DC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3438F74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70F3A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9D0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75866A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184F25A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5C1162F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43CC1E3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5CBD8B3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49E6A1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23710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1A732CF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5A4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16D1151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01AAC2D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50E6ED0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3822B3D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57BE96C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6142CB2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41192A9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74EA13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393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522957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1B2A8A4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027BAB4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0277609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57CE021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3797DFC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791663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1C047C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EB6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tcBorders>
              <w:bottom w:val="single" w:color="auto" w:sz="4" w:space="0"/>
            </w:tcBorders>
            <w:vAlign w:val="center"/>
          </w:tcPr>
          <w:p w14:paraId="78A2713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40028C0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6DD4350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7C4DBBE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0A52CFE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099A27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1BF69D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11A06A8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F10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1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3D18425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</w:t>
            </w:r>
          </w:p>
          <w:p w14:paraId="53E8874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14:paraId="51973C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简介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4BF31D4E">
            <w:pPr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简要陈述，详细材料请按照附件2格式组织，用于网络、展板等平台展示。</w:t>
            </w:r>
          </w:p>
          <w:p w14:paraId="44B343D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4E2DE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7E81C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E17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FB13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B97DE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F926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4A9B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1C1A1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59C8F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3A3C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E3B0D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DCED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F7FC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75820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92F4B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929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AB7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987" w:type="dxa"/>
            <w:vMerge w:val="restart"/>
            <w:vAlign w:val="center"/>
          </w:tcPr>
          <w:p w14:paraId="28DA9A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</w:t>
            </w:r>
          </w:p>
          <w:p w14:paraId="195AABC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14:paraId="478E226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人才</w:t>
            </w:r>
          </w:p>
          <w:p w14:paraId="1FACC4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结构</w:t>
            </w:r>
          </w:p>
          <w:p w14:paraId="4A418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  <w:p w14:paraId="050B27C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4FFE35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应同时包括导师和研究生的结构情况。</w:t>
            </w:r>
            <w:r>
              <w:rPr>
                <w:rFonts w:ascii="Times New Roman" w:hAnsi="Times New Roman"/>
                <w:sz w:val="24"/>
              </w:rPr>
              <w:t>（可附页）</w:t>
            </w:r>
          </w:p>
          <w:p w14:paraId="4D6281F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53F3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2FCF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F8E3C9">
            <w:pPr>
              <w:rPr>
                <w:rFonts w:ascii="Times New Roman" w:hAnsi="Times New Roman"/>
                <w:sz w:val="24"/>
              </w:rPr>
            </w:pPr>
          </w:p>
          <w:p w14:paraId="31011612">
            <w:pPr>
              <w:rPr>
                <w:rFonts w:ascii="Times New Roman" w:hAnsi="Times New Roman"/>
                <w:sz w:val="24"/>
              </w:rPr>
            </w:pPr>
          </w:p>
          <w:p w14:paraId="64B6DD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78C9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00C3D0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162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7" w:type="dxa"/>
            <w:vMerge w:val="continue"/>
            <w:vAlign w:val="center"/>
          </w:tcPr>
          <w:p w14:paraId="5A9CAA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7AB9D1B9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培养研究生基本情况</w:t>
            </w:r>
          </w:p>
          <w:p w14:paraId="54CDFF06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楷体_GB2312"/>
                <w:szCs w:val="21"/>
              </w:rPr>
              <w:t>说明：①延期毕业人数包括毕业时处在延期状态或当前处在延期状态的，按照博士生延期1年以上或硕士生延期半年以上的人数计，其中获得学校争创优秀博士学位论文的除外。②同一学生在校期间获得校级及以上奖励或荣誉多次的，按1人计。</w:t>
            </w:r>
          </w:p>
        </w:tc>
      </w:tr>
      <w:tr w14:paraId="2421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7" w:type="dxa"/>
            <w:vMerge w:val="continue"/>
            <w:vAlign w:val="center"/>
          </w:tcPr>
          <w:p w14:paraId="6A5D4D0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2D1DE2F9">
            <w:pPr>
              <w:ind w:right="40"/>
              <w:jc w:val="center"/>
              <w:rPr>
                <w:rFonts w:hint="eastAsia" w:ascii="Times New Roman" w:hAnsi="Times New Roman"/>
                <w:b/>
                <w:bCs/>
                <w:highlight w:val="yellow"/>
              </w:rPr>
            </w:pP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以下数据填写</w:t>
            </w:r>
            <w:r>
              <w:rPr>
                <w:rFonts w:ascii="Times New Roman" w:hAnsi="Times New Roman" w:eastAsia="楷体_GB2312"/>
                <w:szCs w:val="21"/>
              </w:rPr>
              <w:t>20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楷体_GB2312"/>
                <w:szCs w:val="21"/>
              </w:rPr>
              <w:t>年1月1日以来毕业研究生和截止202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楷体_GB2312"/>
                <w:szCs w:val="21"/>
              </w:rPr>
              <w:t>年6月30日在校研究生基本情况</w:t>
            </w:r>
          </w:p>
        </w:tc>
      </w:tr>
      <w:tr w14:paraId="2CFE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7" w:type="dxa"/>
            <w:vMerge w:val="continue"/>
            <w:vAlign w:val="center"/>
          </w:tcPr>
          <w:p w14:paraId="15897E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color="auto" w:sz="4" w:space="0"/>
            </w:tcBorders>
            <w:vAlign w:val="center"/>
          </w:tcPr>
          <w:p w14:paraId="097F3889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类别</w:t>
            </w:r>
          </w:p>
        </w:tc>
        <w:tc>
          <w:tcPr>
            <w:tcW w:w="1090" w:type="dxa"/>
            <w:gridSpan w:val="3"/>
            <w:tcBorders>
              <w:bottom w:val="single" w:color="auto" w:sz="4" w:space="0"/>
            </w:tcBorders>
            <w:vAlign w:val="center"/>
          </w:tcPr>
          <w:p w14:paraId="65887017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总人数</w:t>
            </w:r>
          </w:p>
        </w:tc>
        <w:tc>
          <w:tcPr>
            <w:tcW w:w="1578" w:type="dxa"/>
            <w:gridSpan w:val="7"/>
            <w:tcBorders>
              <w:bottom w:val="single" w:color="auto" w:sz="4" w:space="0"/>
            </w:tcBorders>
            <w:vAlign w:val="center"/>
          </w:tcPr>
          <w:p w14:paraId="15DE1FAA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延期毕业人数及比例</w:t>
            </w:r>
          </w:p>
        </w:tc>
        <w:tc>
          <w:tcPr>
            <w:tcW w:w="2358" w:type="dxa"/>
            <w:gridSpan w:val="5"/>
            <w:tcBorders>
              <w:bottom w:val="single" w:color="auto" w:sz="4" w:space="0"/>
            </w:tcBorders>
            <w:vAlign w:val="center"/>
          </w:tcPr>
          <w:p w14:paraId="7535C2E9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在校期间获得校级及以上奖励或荣誉人数及比例</w:t>
            </w:r>
          </w:p>
        </w:tc>
        <w:tc>
          <w:tcPr>
            <w:tcW w:w="2351" w:type="dxa"/>
            <w:gridSpan w:val="3"/>
            <w:tcBorders>
              <w:bottom w:val="single" w:color="auto" w:sz="4" w:space="0"/>
            </w:tcBorders>
            <w:vAlign w:val="center"/>
          </w:tcPr>
          <w:p w14:paraId="7AA9DE36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毕业生赴学校就业重点引导领域、区域就业人数及比例</w:t>
            </w:r>
          </w:p>
        </w:tc>
      </w:tr>
      <w:tr w14:paraId="78CA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87" w:type="dxa"/>
            <w:vMerge w:val="continue"/>
            <w:vAlign w:val="center"/>
          </w:tcPr>
          <w:p w14:paraId="4D25CC0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color="auto" w:sz="4" w:space="0"/>
            </w:tcBorders>
            <w:vAlign w:val="center"/>
          </w:tcPr>
          <w:p w14:paraId="5204DB54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000000"/>
                <w:highlight w:val="none"/>
              </w:rPr>
              <w:t>毕业生</w:t>
            </w:r>
          </w:p>
        </w:tc>
        <w:tc>
          <w:tcPr>
            <w:tcW w:w="1090" w:type="dxa"/>
            <w:gridSpan w:val="3"/>
            <w:tcBorders>
              <w:bottom w:val="single" w:color="auto" w:sz="4" w:space="0"/>
            </w:tcBorders>
            <w:vAlign w:val="center"/>
          </w:tcPr>
          <w:p w14:paraId="7A8EF4DC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1578" w:type="dxa"/>
            <w:gridSpan w:val="7"/>
            <w:tcBorders>
              <w:bottom w:val="single" w:color="auto" w:sz="4" w:space="0"/>
            </w:tcBorders>
            <w:vAlign w:val="center"/>
          </w:tcPr>
          <w:p w14:paraId="28DCF508">
            <w:pPr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2358" w:type="dxa"/>
            <w:gridSpan w:val="5"/>
            <w:tcBorders>
              <w:bottom w:val="single" w:color="auto" w:sz="4" w:space="0"/>
            </w:tcBorders>
            <w:vAlign w:val="center"/>
          </w:tcPr>
          <w:p w14:paraId="22A14E8E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2351" w:type="dxa"/>
            <w:gridSpan w:val="3"/>
            <w:tcBorders>
              <w:bottom w:val="single" w:color="auto" w:sz="4" w:space="0"/>
            </w:tcBorders>
            <w:vAlign w:val="center"/>
          </w:tcPr>
          <w:p w14:paraId="412FE6CA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</w:tr>
      <w:tr w14:paraId="2F63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7" w:type="dxa"/>
            <w:vMerge w:val="continue"/>
            <w:tcBorders>
              <w:bottom w:val="single" w:color="auto" w:sz="4" w:space="0"/>
            </w:tcBorders>
            <w:vAlign w:val="center"/>
          </w:tcPr>
          <w:p w14:paraId="612E865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color="auto" w:sz="4" w:space="0"/>
            </w:tcBorders>
            <w:vAlign w:val="center"/>
          </w:tcPr>
          <w:p w14:paraId="794547D4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000000"/>
                <w:highlight w:val="none"/>
              </w:rPr>
              <w:t>在校生</w:t>
            </w:r>
          </w:p>
        </w:tc>
        <w:tc>
          <w:tcPr>
            <w:tcW w:w="1090" w:type="dxa"/>
            <w:gridSpan w:val="3"/>
            <w:tcBorders>
              <w:bottom w:val="single" w:color="auto" w:sz="4" w:space="0"/>
            </w:tcBorders>
            <w:vAlign w:val="center"/>
          </w:tcPr>
          <w:p w14:paraId="2121D7E9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1578" w:type="dxa"/>
            <w:gridSpan w:val="7"/>
            <w:tcBorders>
              <w:bottom w:val="single" w:color="auto" w:sz="4" w:space="0"/>
            </w:tcBorders>
            <w:vAlign w:val="center"/>
          </w:tcPr>
          <w:p w14:paraId="3578D471">
            <w:pPr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2358" w:type="dxa"/>
            <w:gridSpan w:val="5"/>
            <w:tcBorders>
              <w:bottom w:val="single" w:color="auto" w:sz="4" w:space="0"/>
            </w:tcBorders>
            <w:vAlign w:val="center"/>
          </w:tcPr>
          <w:p w14:paraId="4D6F28E5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2351" w:type="dxa"/>
            <w:gridSpan w:val="3"/>
            <w:tcBorders>
              <w:bottom w:val="single" w:color="auto" w:sz="4" w:space="0"/>
            </w:tcBorders>
            <w:vAlign w:val="center"/>
          </w:tcPr>
          <w:p w14:paraId="60E9B81B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highlight w:val="none"/>
              </w:rPr>
              <w:t>/</w:t>
            </w:r>
          </w:p>
        </w:tc>
      </w:tr>
      <w:tr w14:paraId="04E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87" w:type="dxa"/>
            <w:vMerge w:val="restart"/>
            <w:vAlign w:val="center"/>
          </w:tcPr>
          <w:p w14:paraId="57772E3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近五年团队科研业绩、学术成果、教学成果等介绍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1244F07F">
            <w:pPr>
              <w:rPr>
                <w:rFonts w:ascii="Times New Roman" w:hAnsi="Times New Roman" w:eastAsia="楷体_GB2312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代表性成果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（不超过10项）</w:t>
            </w:r>
          </w:p>
          <w:p w14:paraId="055131DA">
            <w:pPr>
              <w:rPr>
                <w:rFonts w:ascii="Times New Roman" w:hAnsi="Times New Roman" w:eastAsia="楷体_GB2312"/>
                <w:b/>
                <w:bCs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说明：①应同时包括导师和研究生的代表性科研业绩、学术成果、教学成果等。②科研业绩和学术成果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包括：</w:t>
            </w:r>
            <w:r>
              <w:rPr>
                <w:rFonts w:hint="eastAsia" w:ascii="Times New Roman" w:hAnsi="Times New Roman" w:eastAsia="楷体_GB2312"/>
                <w:szCs w:val="21"/>
              </w:rPr>
              <w:t>发表的学术论文、出版的著作、授权的专利、获国家级采纳批示的智库成果、主持的国家级科研项目、牵头或参与获得的国家级科研奖励、获得教育部高等学校科学研究优秀成果奖、主导编写的国际国家标准、承担的重大工程项目等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③</w:t>
            </w:r>
            <w:r>
              <w:rPr>
                <w:rFonts w:hint="eastAsia" w:ascii="Times New Roman" w:hAnsi="Times New Roman" w:eastAsia="楷体_GB2312"/>
                <w:szCs w:val="21"/>
              </w:rPr>
              <w:t>教学成果包括：国家级教学成果奖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国家级规划教材及全国优秀教材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国家级课程思政示范课程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楷体_GB2312"/>
                <w:szCs w:val="21"/>
              </w:rPr>
              <w:t>教学名师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楷体_GB2312"/>
                <w:szCs w:val="21"/>
              </w:rPr>
              <w:t>团队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国家级专业学位案例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国家级专业学位联合培养基地等。</w:t>
            </w:r>
          </w:p>
        </w:tc>
      </w:tr>
      <w:tr w14:paraId="56B0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87" w:type="dxa"/>
            <w:vMerge w:val="continue"/>
            <w:vAlign w:val="center"/>
          </w:tcPr>
          <w:p w14:paraId="4B7E0FDA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0C5235C5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 w14:paraId="07ADD72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科研业绩</w:t>
            </w:r>
            <w:r>
              <w:rPr>
                <w:rFonts w:hint="eastAsia" w:ascii="Times New Roman" w:hAnsi="Times New Roman"/>
                <w:b/>
                <w:bCs/>
              </w:rPr>
              <w:t>、</w:t>
            </w:r>
            <w:r>
              <w:rPr>
                <w:rFonts w:ascii="Times New Roman" w:hAnsi="Times New Roman"/>
                <w:b/>
                <w:bCs/>
              </w:rPr>
              <w:t>学术成果</w:t>
            </w:r>
            <w:r>
              <w:rPr>
                <w:rFonts w:hint="eastAsia" w:ascii="Times New Roman" w:hAnsi="Times New Roman"/>
                <w:b/>
                <w:bCs/>
              </w:rPr>
              <w:t>、教学成果</w:t>
            </w: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 w14:paraId="5B34FFA7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完成或立项时间</w:t>
            </w: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 w14:paraId="40614AAC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第一完成或负责人（导师，学生）</w:t>
            </w: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 w14:paraId="08F4FE84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体现成果水平的有关说明（限50字）</w:t>
            </w:r>
          </w:p>
        </w:tc>
      </w:tr>
      <w:tr w14:paraId="09A5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7" w:type="dxa"/>
            <w:vMerge w:val="continue"/>
            <w:vAlign w:val="center"/>
          </w:tcPr>
          <w:p w14:paraId="18005D40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60F4D92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 w14:paraId="2B37C1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论文名称</w:t>
            </w: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 w14:paraId="2CAAF13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202206</w:t>
            </w: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 w14:paraId="578B3CE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张三（学生）</w:t>
            </w: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 w14:paraId="03AAFE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提出了...理念，解决了...问题，产生了...效益等</w:t>
            </w:r>
          </w:p>
        </w:tc>
      </w:tr>
      <w:tr w14:paraId="4C34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7" w:type="dxa"/>
            <w:vMerge w:val="continue"/>
            <w:vAlign w:val="center"/>
          </w:tcPr>
          <w:p w14:paraId="10441F36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40641A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 w14:paraId="73C83A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 w14:paraId="23F894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 w14:paraId="6F0EC54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 w14:paraId="4978E3E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5166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7" w:type="dxa"/>
            <w:vMerge w:val="continue"/>
            <w:vAlign w:val="center"/>
          </w:tcPr>
          <w:p w14:paraId="605E06BF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5D0DB15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 w14:paraId="040AFDA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 w14:paraId="779D15C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 w14:paraId="537B536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 w14:paraId="71771F7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2A4C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7" w:type="dxa"/>
            <w:vMerge w:val="continue"/>
            <w:vAlign w:val="center"/>
          </w:tcPr>
          <w:p w14:paraId="72AABACC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5C5BC0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 w14:paraId="51B8B7E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 w14:paraId="7EB0778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 w14:paraId="3A32442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 w14:paraId="4450D63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52194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987" w:type="dxa"/>
            <w:vMerge w:val="restart"/>
            <w:vAlign w:val="center"/>
          </w:tcPr>
          <w:p w14:paraId="4F5D9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近五年团队育人成果介绍</w:t>
            </w:r>
          </w:p>
          <w:p w14:paraId="6D9B62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7CC03B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主要突出</w:t>
            </w:r>
            <w:r>
              <w:rPr>
                <w:rFonts w:ascii="Times New Roman" w:hAnsi="Times New Roman"/>
                <w:sz w:val="24"/>
              </w:rPr>
              <w:t>研究生</w:t>
            </w:r>
            <w:r>
              <w:rPr>
                <w:rFonts w:ascii="Times New Roman" w:hAnsi="Times New Roman"/>
                <w:sz w:val="24"/>
                <w:szCs w:val="24"/>
              </w:rPr>
              <w:t>德智体美劳</w:t>
            </w:r>
            <w:r>
              <w:rPr>
                <w:rFonts w:ascii="Times New Roman" w:hAnsi="Times New Roman"/>
                <w:sz w:val="24"/>
              </w:rPr>
              <w:t>全面</w:t>
            </w:r>
            <w:r>
              <w:rPr>
                <w:rFonts w:ascii="Times New Roman" w:hAnsi="Times New Roman"/>
                <w:sz w:val="24"/>
                <w:szCs w:val="24"/>
              </w:rPr>
              <w:t>发展情况和研究生就业发展等情况，及导师、团队在其中发挥的作用。并列举在校生代表性成果和代表性毕业生。</w:t>
            </w:r>
            <w:r>
              <w:rPr>
                <w:rFonts w:ascii="Times New Roman" w:hAnsi="Times New Roman"/>
                <w:sz w:val="24"/>
              </w:rPr>
              <w:t>（可附页）</w:t>
            </w:r>
          </w:p>
          <w:p w14:paraId="43104CB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D466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D7FA1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D41B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AB875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7C0A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55F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987" w:type="dxa"/>
            <w:vMerge w:val="continue"/>
            <w:vAlign w:val="center"/>
          </w:tcPr>
          <w:p w14:paraId="3A1B9E6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6F6558F7">
            <w:pPr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代表性在校生</w:t>
            </w:r>
            <w:r>
              <w:rPr>
                <w:rFonts w:ascii="Times New Roman" w:hAnsi="Times New Roman" w:eastAsia="楷体_GB2312"/>
                <w:bCs/>
                <w:szCs w:val="21"/>
              </w:rPr>
              <w:t>（不超过5人，每人填写1-3项代表性成果）</w:t>
            </w:r>
          </w:p>
          <w:p w14:paraId="46728AB5">
            <w:pPr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 w:eastAsia="楷体_GB2312"/>
                <w:b/>
                <w:bCs/>
                <w:szCs w:val="21"/>
              </w:rPr>
              <w:t>说明：①</w:t>
            </w:r>
            <w:r>
              <w:rPr>
                <w:rFonts w:ascii="Times New Roman" w:hAnsi="Times New Roman" w:eastAsia="楷体_GB2312"/>
                <w:bCs/>
                <w:szCs w:val="21"/>
              </w:rPr>
              <w:t>请列举在校生德智体美劳全面发展情况，并至多填写表现突出的5名研究生及其代表性成果。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②</w:t>
            </w:r>
            <w:r>
              <w:rPr>
                <w:rFonts w:ascii="Times New Roman" w:hAnsi="Times New Roman" w:eastAsia="楷体_GB2312"/>
                <w:bCs/>
                <w:szCs w:val="21"/>
              </w:rPr>
              <w:t>限填除导师外研究生为第一完成人（如第一作者、通讯作者、第一发明人、第一获奖人、唯一获奖人、团队负责人等）的成果，成果获得时间应为20</w:t>
            </w:r>
            <w:r>
              <w:rPr>
                <w:rFonts w:hint="eastAsia" w:ascii="Times New Roman" w:hAnsi="Times New Roman" w:eastAsia="楷体_GB2312"/>
                <w:bCs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楷体_GB2312"/>
                <w:bCs/>
                <w:szCs w:val="21"/>
              </w:rPr>
              <w:t>年1月1日以后。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③</w:t>
            </w:r>
            <w:r>
              <w:rPr>
                <w:rFonts w:ascii="Times New Roman" w:hAnsi="Times New Roman" w:eastAsia="楷体_GB2312"/>
                <w:bCs/>
                <w:szCs w:val="21"/>
              </w:rPr>
              <w:t>“培养类型”请填“博士生、硕士生”。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④</w:t>
            </w:r>
            <w:r>
              <w:rPr>
                <w:rFonts w:ascii="Times New Roman" w:hAnsi="Times New Roman" w:eastAsia="楷体_GB2312"/>
                <w:bCs/>
                <w:szCs w:val="21"/>
              </w:rPr>
              <w:t>“成果类别”限填“党建思政获奖、学术成果与获奖、学科竞赛获奖、体育比赛获奖、实践与创业成果、美育与劳动教育成果、其他”。</w:t>
            </w:r>
          </w:p>
        </w:tc>
      </w:tr>
      <w:tr w14:paraId="1407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87" w:type="dxa"/>
            <w:vMerge w:val="continue"/>
            <w:vAlign w:val="center"/>
          </w:tcPr>
          <w:p w14:paraId="7360256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57D5E868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948" w:type="dxa"/>
            <w:gridSpan w:val="5"/>
            <w:tcBorders>
              <w:bottom w:val="single" w:color="auto" w:sz="4" w:space="0"/>
            </w:tcBorders>
            <w:vAlign w:val="center"/>
          </w:tcPr>
          <w:p w14:paraId="588A33C7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姓名</w:t>
            </w:r>
          </w:p>
          <w:p w14:paraId="06217221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（入学时间，培养类型）</w:t>
            </w: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3EEA7516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成果类别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17DAB3A7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获得</w:t>
            </w:r>
          </w:p>
          <w:p w14:paraId="1B2A89C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时间</w:t>
            </w: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7DB69874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成果简介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347F5FB6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研究生</w:t>
            </w:r>
          </w:p>
          <w:p w14:paraId="575A2958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参与情况</w:t>
            </w:r>
          </w:p>
        </w:tc>
      </w:tr>
      <w:tr w14:paraId="1C51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" w:type="dxa"/>
            <w:vMerge w:val="continue"/>
            <w:vAlign w:val="center"/>
          </w:tcPr>
          <w:p w14:paraId="736531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75B4A10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56E153B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</w:t>
            </w:r>
          </w:p>
          <w:p w14:paraId="70324CA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（201909，博士生）</w:t>
            </w: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1A28C98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党建思政获奖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1DF0AE7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202306</w:t>
            </w: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12E784A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全国高校百名研究生党员标兵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3FB2F895">
            <w:pPr>
              <w:widowControl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唯一获奖人</w:t>
            </w:r>
          </w:p>
        </w:tc>
      </w:tr>
      <w:tr w14:paraId="4739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" w:type="dxa"/>
            <w:vMerge w:val="continue"/>
            <w:vAlign w:val="center"/>
          </w:tcPr>
          <w:p w14:paraId="047AA75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4F8DBEF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4715DB6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46FD3ED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学科竞赛获奖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4BCF9AA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202312</w:t>
            </w: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42E657E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中国研究生人工智能创新大赛一等奖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48BE5EF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团队负责人</w:t>
            </w:r>
          </w:p>
        </w:tc>
      </w:tr>
      <w:tr w14:paraId="23B2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" w:type="dxa"/>
            <w:vMerge w:val="continue"/>
            <w:vAlign w:val="center"/>
          </w:tcPr>
          <w:p w14:paraId="51F92C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719A519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4B4508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31C1673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学术成果与获奖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03C379C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202106</w:t>
            </w: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44A9EAB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XX期刊发表论文有关信息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79FC3F0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第一作者（导师通讯作者）</w:t>
            </w:r>
          </w:p>
        </w:tc>
      </w:tr>
      <w:tr w14:paraId="1A21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7" w:type="dxa"/>
            <w:vMerge w:val="continue"/>
            <w:vAlign w:val="center"/>
          </w:tcPr>
          <w:p w14:paraId="0961D94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7EE8675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08739E4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76C8BA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2D739E9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1FFE83C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3B06507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0F76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7" w:type="dxa"/>
            <w:vMerge w:val="continue"/>
            <w:vAlign w:val="center"/>
          </w:tcPr>
          <w:p w14:paraId="393ECE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138970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 w:val="continue"/>
            <w:vAlign w:val="center"/>
          </w:tcPr>
          <w:p w14:paraId="31878B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5BB156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7580B13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70D0E7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10F0072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596F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7" w:type="dxa"/>
            <w:vMerge w:val="continue"/>
            <w:vAlign w:val="center"/>
          </w:tcPr>
          <w:p w14:paraId="079F1FF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7F058A5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07B7105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640F7DB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1195784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34455F4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4BC137C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3233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87" w:type="dxa"/>
            <w:vMerge w:val="continue"/>
            <w:vAlign w:val="center"/>
          </w:tcPr>
          <w:p w14:paraId="2FE09B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5FDF9A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66AB6E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2E6B96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2BA9F2D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508B1B4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0AB005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3D69A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87" w:type="dxa"/>
            <w:vMerge w:val="continue"/>
            <w:vAlign w:val="center"/>
          </w:tcPr>
          <w:p w14:paraId="17B87A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76F78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 w:val="continue"/>
            <w:vAlign w:val="center"/>
          </w:tcPr>
          <w:p w14:paraId="026E0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55B9FFE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6D94E98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608CA59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3B7B817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201A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87" w:type="dxa"/>
            <w:vMerge w:val="continue"/>
            <w:vAlign w:val="center"/>
          </w:tcPr>
          <w:p w14:paraId="271743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051DCD7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74CDFA4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37C5798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513B2E5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6DEC880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4B2432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38DE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87" w:type="dxa"/>
            <w:vMerge w:val="continue"/>
            <w:vAlign w:val="center"/>
          </w:tcPr>
          <w:p w14:paraId="0F3A24A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6DF667DA">
            <w:pP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代表性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毕业生</w:t>
            </w:r>
            <w:r>
              <w:rPr>
                <w:rFonts w:ascii="Times New Roman" w:hAnsi="Times New Roman" w:eastAsia="楷体_GB2312"/>
                <w:bCs/>
                <w:szCs w:val="21"/>
              </w:rPr>
              <w:t>（不超过5人）</w:t>
            </w:r>
            <w:bookmarkStart w:id="0" w:name="_GoBack"/>
            <w:bookmarkEnd w:id="0"/>
          </w:p>
          <w:p w14:paraId="6067BECD">
            <w:pPr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Cs w:val="21"/>
              </w:rPr>
              <w:t>说明：</w:t>
            </w:r>
            <w:r>
              <w:rPr>
                <w:rFonts w:ascii="Times New Roman" w:hAnsi="Times New Roman" w:eastAsia="楷体_GB2312"/>
                <w:b w:val="0"/>
                <w:bCs w:val="0"/>
                <w:szCs w:val="21"/>
              </w:rPr>
              <w:t>①</w:t>
            </w:r>
            <w:r>
              <w:rPr>
                <w:rFonts w:ascii="Times New Roman" w:hAnsi="Times New Roman" w:eastAsia="楷体_GB2312"/>
                <w:szCs w:val="21"/>
              </w:rPr>
              <w:t>请</w:t>
            </w:r>
            <w:r>
              <w:rPr>
                <w:rFonts w:ascii="Times New Roman" w:hAnsi="Times New Roman" w:eastAsia="楷体_GB2312"/>
                <w:bCs/>
                <w:szCs w:val="21"/>
              </w:rPr>
              <w:t>填写20</w:t>
            </w:r>
            <w:r>
              <w:rPr>
                <w:rFonts w:hint="eastAsia" w:ascii="Times New Roman" w:hAnsi="Times New Roman" w:eastAsia="楷体_GB2312"/>
                <w:bCs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楷体_GB2312"/>
                <w:bCs/>
                <w:szCs w:val="21"/>
              </w:rPr>
              <w:t>年1月1日以后毕业的代表性学生情况。</w:t>
            </w:r>
            <w:r>
              <w:rPr>
                <w:rFonts w:ascii="Times New Roman" w:hAnsi="Times New Roman" w:eastAsia="楷体_GB2312"/>
                <w:b w:val="0"/>
                <w:bCs w:val="0"/>
                <w:szCs w:val="21"/>
              </w:rPr>
              <w:t>②“</w:t>
            </w:r>
            <w:r>
              <w:rPr>
                <w:rFonts w:ascii="Times New Roman" w:hAnsi="Times New Roman" w:eastAsia="楷体_GB2312"/>
                <w:bCs/>
                <w:szCs w:val="21"/>
              </w:rPr>
              <w:t>培养类型”请填“博士生、硕士生”</w:t>
            </w:r>
            <w:r>
              <w:rPr>
                <w:rFonts w:ascii="Times New Roman" w:hAnsi="Times New Roman" w:eastAsia="楷体_GB2312"/>
                <w:b w:val="0"/>
                <w:bCs/>
                <w:szCs w:val="21"/>
              </w:rPr>
              <w:t>。③“单位类型”限填“党政及部队机关、教育科研单位、医疗卫生单位、其他事业单位、国有企业、民营及其他企业、其他类型单位”。④“单位名称”</w:t>
            </w:r>
            <w:r>
              <w:rPr>
                <w:rFonts w:ascii="Times New Roman" w:hAnsi="Times New Roman" w:eastAsia="楷体_GB2312"/>
                <w:bCs/>
                <w:szCs w:val="21"/>
              </w:rPr>
              <w:t>填写具体就业单位名称。</w:t>
            </w:r>
          </w:p>
        </w:tc>
      </w:tr>
      <w:tr w14:paraId="0D41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87" w:type="dxa"/>
            <w:vMerge w:val="continue"/>
            <w:vAlign w:val="center"/>
          </w:tcPr>
          <w:p w14:paraId="3E98E7F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7F328104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43F26AF8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077" w:type="dxa"/>
            <w:gridSpan w:val="4"/>
            <w:tcBorders>
              <w:bottom w:val="single" w:color="auto" w:sz="4" w:space="0"/>
            </w:tcBorders>
            <w:vAlign w:val="center"/>
          </w:tcPr>
          <w:p w14:paraId="15A7E77F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培养类型</w:t>
            </w:r>
          </w:p>
        </w:tc>
        <w:tc>
          <w:tcPr>
            <w:tcW w:w="1504" w:type="dxa"/>
            <w:gridSpan w:val="7"/>
            <w:tcBorders>
              <w:bottom w:val="single" w:color="auto" w:sz="4" w:space="0"/>
            </w:tcBorders>
            <w:vAlign w:val="center"/>
          </w:tcPr>
          <w:p w14:paraId="08150BCB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毕业年度</w:t>
            </w:r>
          </w:p>
        </w:tc>
        <w:tc>
          <w:tcPr>
            <w:tcW w:w="4832" w:type="dxa"/>
            <w:gridSpan w:val="9"/>
            <w:tcBorders>
              <w:bottom w:val="single" w:color="auto" w:sz="4" w:space="0"/>
            </w:tcBorders>
            <w:vAlign w:val="center"/>
          </w:tcPr>
          <w:p w14:paraId="60C087DD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单位名称（单位类型）</w:t>
            </w:r>
          </w:p>
        </w:tc>
      </w:tr>
      <w:tr w14:paraId="5788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87" w:type="dxa"/>
            <w:vMerge w:val="continue"/>
            <w:vAlign w:val="center"/>
          </w:tcPr>
          <w:p w14:paraId="04FCDD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7012209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4CF9A6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李四</w:t>
            </w:r>
          </w:p>
        </w:tc>
        <w:tc>
          <w:tcPr>
            <w:tcW w:w="1077" w:type="dxa"/>
            <w:gridSpan w:val="4"/>
            <w:tcBorders>
              <w:bottom w:val="single" w:color="auto" w:sz="4" w:space="0"/>
            </w:tcBorders>
            <w:vAlign w:val="center"/>
          </w:tcPr>
          <w:p w14:paraId="0A3EAA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博士生</w:t>
            </w:r>
          </w:p>
        </w:tc>
        <w:tc>
          <w:tcPr>
            <w:tcW w:w="1504" w:type="dxa"/>
            <w:gridSpan w:val="7"/>
            <w:tcBorders>
              <w:bottom w:val="single" w:color="auto" w:sz="4" w:space="0"/>
            </w:tcBorders>
            <w:vAlign w:val="center"/>
          </w:tcPr>
          <w:p w14:paraId="7835F30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</w:t>
            </w:r>
          </w:p>
        </w:tc>
        <w:tc>
          <w:tcPr>
            <w:tcW w:w="4832" w:type="dxa"/>
            <w:gridSpan w:val="9"/>
            <w:tcBorders>
              <w:bottom w:val="single" w:color="auto" w:sz="4" w:space="0"/>
            </w:tcBorders>
            <w:vAlign w:val="center"/>
          </w:tcPr>
          <w:p w14:paraId="0028007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XXX研究所（教育科研单位）</w:t>
            </w:r>
          </w:p>
        </w:tc>
      </w:tr>
      <w:tr w14:paraId="01E3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87" w:type="dxa"/>
            <w:vMerge w:val="continue"/>
            <w:vAlign w:val="center"/>
          </w:tcPr>
          <w:p w14:paraId="0A1AF4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3316656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365D94E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4"/>
            <w:tcBorders>
              <w:bottom w:val="single" w:color="auto" w:sz="4" w:space="0"/>
            </w:tcBorders>
            <w:vAlign w:val="center"/>
          </w:tcPr>
          <w:p w14:paraId="6E4D7A8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7"/>
            <w:tcBorders>
              <w:bottom w:val="single" w:color="auto" w:sz="4" w:space="0"/>
            </w:tcBorders>
            <w:vAlign w:val="center"/>
          </w:tcPr>
          <w:p w14:paraId="1BAB03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9"/>
            <w:tcBorders>
              <w:bottom w:val="single" w:color="auto" w:sz="4" w:space="0"/>
            </w:tcBorders>
            <w:vAlign w:val="center"/>
          </w:tcPr>
          <w:p w14:paraId="1D051BB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7648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737AF6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研究生培养与团队建设情况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398BD4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围绕“五好”标准，简要陈述，要求见人见事，</w:t>
            </w:r>
            <w:r>
              <w:rPr>
                <w:rFonts w:ascii="Times New Roman" w:hAnsi="Times New Roman"/>
                <w:sz w:val="24"/>
                <w:szCs w:val="24"/>
              </w:rPr>
              <w:t>至少包含以下</w:t>
            </w:r>
            <w:r>
              <w:rPr>
                <w:rFonts w:ascii="Times New Roman" w:hAnsi="Times New Roman"/>
                <w:sz w:val="24"/>
              </w:rPr>
              <w:t>三</w:t>
            </w:r>
            <w:r>
              <w:rPr>
                <w:rFonts w:ascii="Times New Roman" w:hAnsi="Times New Roman"/>
                <w:sz w:val="24"/>
                <w:szCs w:val="24"/>
              </w:rPr>
              <w:t>方面内容，并另附团队学业指导、科学研究、各类活动等具有代表性的照片8-10张。（2000字以内）</w:t>
            </w:r>
          </w:p>
          <w:p w14:paraId="7A874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（1）</w:t>
            </w:r>
            <w:r>
              <w:rPr>
                <w:rFonts w:ascii="Times New Roman" w:hAnsi="Times New Roman"/>
                <w:sz w:val="24"/>
              </w:rPr>
              <w:t>团队导师落实立德树人根本任务，切实履行研究生培养第一责任人职责，培养时代新人的具体做法</w:t>
            </w:r>
          </w:p>
          <w:p w14:paraId="0A7B96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（2）</w:t>
            </w:r>
            <w:r>
              <w:rPr>
                <w:rFonts w:ascii="Times New Roman" w:hAnsi="Times New Roman"/>
                <w:sz w:val="24"/>
                <w:szCs w:val="24"/>
              </w:rPr>
              <w:t>团队研究生在涵养家国情怀，参与学术科研和创新实践，个人成长发展等方面的具体情况（举例3-5项）</w:t>
            </w:r>
          </w:p>
          <w:p w14:paraId="15ABF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（3）</w:t>
            </w:r>
            <w:r>
              <w:rPr>
                <w:rFonts w:ascii="Times New Roman" w:hAnsi="Times New Roman"/>
                <w:sz w:val="24"/>
                <w:szCs w:val="24"/>
              </w:rPr>
              <w:t>团队</w:t>
            </w:r>
            <w:r>
              <w:rPr>
                <w:rFonts w:ascii="Times New Roman" w:hAnsi="Times New Roman"/>
                <w:sz w:val="24"/>
              </w:rPr>
              <w:t>在研究生培养、导学共同体构建、团队文化建设等方面的有效机制和特色经验</w:t>
            </w:r>
            <w:r>
              <w:rPr>
                <w:rFonts w:ascii="Times New Roman" w:hAnsi="Times New Roman"/>
                <w:sz w:val="24"/>
                <w:szCs w:val="24"/>
              </w:rPr>
              <w:t>（建议突出具体措施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方法</w:t>
            </w:r>
            <w:r>
              <w:rPr>
                <w:rFonts w:ascii="Times New Roman" w:hAnsi="Times New Roman"/>
                <w:sz w:val="24"/>
              </w:rPr>
              <w:t>及成效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 w14:paraId="3C4DFDEB">
            <w:pPr>
              <w:rPr>
                <w:rFonts w:ascii="Times New Roman" w:hAnsi="Times New Roman"/>
                <w:sz w:val="24"/>
              </w:rPr>
            </w:pPr>
          </w:p>
          <w:p w14:paraId="4AB54FFF">
            <w:pPr>
              <w:rPr>
                <w:rFonts w:ascii="Times New Roman" w:hAnsi="Times New Roman"/>
                <w:sz w:val="24"/>
              </w:rPr>
            </w:pPr>
          </w:p>
          <w:p w14:paraId="7E239C69">
            <w:pPr>
              <w:rPr>
                <w:rFonts w:ascii="Times New Roman" w:hAnsi="Times New Roman"/>
                <w:sz w:val="24"/>
              </w:rPr>
            </w:pPr>
          </w:p>
          <w:p w14:paraId="5CB20E32">
            <w:pPr>
              <w:rPr>
                <w:rFonts w:ascii="Times New Roman" w:hAnsi="Times New Roman"/>
                <w:sz w:val="24"/>
              </w:rPr>
            </w:pPr>
          </w:p>
          <w:p w14:paraId="6E3ACD7E">
            <w:pPr>
              <w:rPr>
                <w:rFonts w:ascii="Times New Roman" w:hAnsi="Times New Roman"/>
                <w:sz w:val="24"/>
              </w:rPr>
            </w:pPr>
          </w:p>
          <w:p w14:paraId="62B33FAC">
            <w:pPr>
              <w:rPr>
                <w:rFonts w:ascii="Times New Roman" w:hAnsi="Times New Roman"/>
                <w:sz w:val="24"/>
              </w:rPr>
            </w:pPr>
          </w:p>
          <w:p w14:paraId="2810C5F4">
            <w:pPr>
              <w:rPr>
                <w:rFonts w:ascii="Times New Roman" w:hAnsi="Times New Roman"/>
                <w:sz w:val="24"/>
              </w:rPr>
            </w:pPr>
          </w:p>
          <w:p w14:paraId="12EC7A82">
            <w:pPr>
              <w:rPr>
                <w:rFonts w:ascii="Times New Roman" w:hAnsi="Times New Roman"/>
                <w:sz w:val="24"/>
              </w:rPr>
            </w:pPr>
          </w:p>
          <w:p w14:paraId="7B555C92">
            <w:pPr>
              <w:rPr>
                <w:rFonts w:ascii="Times New Roman" w:hAnsi="Times New Roman"/>
                <w:sz w:val="24"/>
              </w:rPr>
            </w:pPr>
          </w:p>
          <w:p w14:paraId="2E50DB2E">
            <w:pPr>
              <w:rPr>
                <w:rFonts w:ascii="Times New Roman" w:hAnsi="Times New Roman"/>
                <w:sz w:val="24"/>
              </w:rPr>
            </w:pPr>
          </w:p>
          <w:p w14:paraId="0692F8DF">
            <w:pPr>
              <w:rPr>
                <w:rFonts w:ascii="Times New Roman" w:hAnsi="Times New Roman"/>
                <w:sz w:val="24"/>
              </w:rPr>
            </w:pPr>
          </w:p>
          <w:p w14:paraId="341E50FA">
            <w:pPr>
              <w:rPr>
                <w:rFonts w:ascii="Times New Roman" w:hAnsi="Times New Roman"/>
                <w:sz w:val="24"/>
              </w:rPr>
            </w:pPr>
          </w:p>
          <w:p w14:paraId="332B37D2">
            <w:pPr>
              <w:rPr>
                <w:rFonts w:ascii="Times New Roman" w:hAnsi="Times New Roman"/>
                <w:sz w:val="24"/>
              </w:rPr>
            </w:pPr>
          </w:p>
          <w:p w14:paraId="11BE858B">
            <w:pPr>
              <w:rPr>
                <w:rFonts w:ascii="Times New Roman" w:hAnsi="Times New Roman"/>
                <w:sz w:val="24"/>
              </w:rPr>
            </w:pPr>
          </w:p>
          <w:p w14:paraId="4C5CF75C">
            <w:pPr>
              <w:rPr>
                <w:rFonts w:ascii="Times New Roman" w:hAnsi="Times New Roman"/>
                <w:sz w:val="24"/>
              </w:rPr>
            </w:pPr>
          </w:p>
          <w:p w14:paraId="440E8A2F">
            <w:pPr>
              <w:rPr>
                <w:rFonts w:ascii="Times New Roman" w:hAnsi="Times New Roman"/>
                <w:sz w:val="24"/>
              </w:rPr>
            </w:pPr>
          </w:p>
          <w:p w14:paraId="591DBA03">
            <w:pPr>
              <w:rPr>
                <w:rFonts w:ascii="Times New Roman" w:hAnsi="Times New Roman"/>
                <w:sz w:val="24"/>
              </w:rPr>
            </w:pPr>
          </w:p>
          <w:p w14:paraId="32F21A6E">
            <w:pPr>
              <w:rPr>
                <w:rFonts w:ascii="Times New Roman" w:hAnsi="Times New Roman"/>
                <w:sz w:val="24"/>
              </w:rPr>
            </w:pPr>
          </w:p>
          <w:p w14:paraId="6ADA4A11">
            <w:pPr>
              <w:rPr>
                <w:rFonts w:ascii="Times New Roman" w:hAnsi="Times New Roman"/>
                <w:sz w:val="24"/>
              </w:rPr>
            </w:pPr>
          </w:p>
          <w:p w14:paraId="463A75A1">
            <w:pPr>
              <w:rPr>
                <w:rFonts w:ascii="Times New Roman" w:hAnsi="Times New Roman"/>
                <w:sz w:val="24"/>
              </w:rPr>
            </w:pPr>
          </w:p>
          <w:p w14:paraId="2581E9E4">
            <w:pPr>
              <w:rPr>
                <w:rFonts w:ascii="Times New Roman" w:hAnsi="Times New Roman"/>
                <w:sz w:val="24"/>
              </w:rPr>
            </w:pPr>
          </w:p>
          <w:p w14:paraId="5C01B4A9">
            <w:pPr>
              <w:rPr>
                <w:rFonts w:ascii="Times New Roman" w:hAnsi="Times New Roman"/>
                <w:sz w:val="24"/>
              </w:rPr>
            </w:pPr>
          </w:p>
          <w:p w14:paraId="3DDC5DCC">
            <w:pPr>
              <w:rPr>
                <w:rFonts w:ascii="Times New Roman" w:hAnsi="Times New Roman"/>
                <w:sz w:val="24"/>
              </w:rPr>
            </w:pPr>
          </w:p>
          <w:p w14:paraId="526B8951">
            <w:pPr>
              <w:rPr>
                <w:rFonts w:ascii="Times New Roman" w:hAnsi="Times New Roman"/>
                <w:sz w:val="24"/>
              </w:rPr>
            </w:pPr>
          </w:p>
          <w:p w14:paraId="24FD671D">
            <w:pPr>
              <w:rPr>
                <w:rFonts w:ascii="Times New Roman" w:hAnsi="Times New Roman"/>
                <w:sz w:val="24"/>
              </w:rPr>
            </w:pPr>
          </w:p>
          <w:p w14:paraId="44D7FF95">
            <w:pPr>
              <w:rPr>
                <w:rFonts w:ascii="Times New Roman" w:hAnsi="Times New Roman"/>
                <w:sz w:val="24"/>
              </w:rPr>
            </w:pPr>
          </w:p>
          <w:p w14:paraId="0F033DC7">
            <w:pPr>
              <w:rPr>
                <w:rFonts w:ascii="Times New Roman" w:hAnsi="Times New Roman"/>
                <w:sz w:val="24"/>
              </w:rPr>
            </w:pPr>
          </w:p>
          <w:p w14:paraId="747106B3">
            <w:pPr>
              <w:rPr>
                <w:rFonts w:ascii="Times New Roman" w:hAnsi="Times New Roman"/>
                <w:sz w:val="24"/>
              </w:rPr>
            </w:pPr>
          </w:p>
          <w:p w14:paraId="0F18748E">
            <w:pPr>
              <w:rPr>
                <w:rFonts w:ascii="Times New Roman" w:hAnsi="Times New Roman"/>
                <w:sz w:val="24"/>
              </w:rPr>
            </w:pPr>
          </w:p>
          <w:p w14:paraId="0F4C793A">
            <w:pPr>
              <w:rPr>
                <w:rFonts w:ascii="Times New Roman" w:hAnsi="Times New Roman"/>
                <w:sz w:val="24"/>
              </w:rPr>
            </w:pPr>
          </w:p>
          <w:p w14:paraId="0EBE916E">
            <w:pPr>
              <w:rPr>
                <w:rFonts w:ascii="Times New Roman" w:hAnsi="Times New Roman"/>
                <w:sz w:val="24"/>
              </w:rPr>
            </w:pPr>
          </w:p>
          <w:p w14:paraId="7303FE8B">
            <w:pPr>
              <w:rPr>
                <w:rFonts w:ascii="Times New Roman" w:hAnsi="Times New Roman"/>
                <w:sz w:val="24"/>
              </w:rPr>
            </w:pPr>
          </w:p>
          <w:p w14:paraId="162BCEE1">
            <w:pPr>
              <w:rPr>
                <w:rFonts w:ascii="Times New Roman" w:hAnsi="Times New Roman"/>
                <w:sz w:val="24"/>
              </w:rPr>
            </w:pPr>
          </w:p>
          <w:p w14:paraId="61EDC917">
            <w:pPr>
              <w:rPr>
                <w:rFonts w:ascii="Times New Roman" w:hAnsi="Times New Roman"/>
                <w:sz w:val="24"/>
              </w:rPr>
            </w:pPr>
          </w:p>
          <w:p w14:paraId="37D64E7C">
            <w:pPr>
              <w:rPr>
                <w:rFonts w:ascii="Times New Roman" w:hAnsi="Times New Roman"/>
                <w:sz w:val="24"/>
              </w:rPr>
            </w:pPr>
          </w:p>
          <w:p w14:paraId="6FDA4B37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02F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728BB9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</w:t>
            </w:r>
          </w:p>
          <w:p w14:paraId="2F5DAC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寄语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0D08DA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团队导师对研究生的希望和寄语，字数在100字以内。</w:t>
            </w:r>
          </w:p>
          <w:p w14:paraId="2755B2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19F8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B38B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8F70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9C8F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83DC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240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9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7CD4A9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学生</w:t>
            </w:r>
          </w:p>
          <w:p w14:paraId="0932200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评价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411E61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研究生对导学团队的感受和评价，字数在100字以内。</w:t>
            </w:r>
          </w:p>
          <w:p w14:paraId="086E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A0BD0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B399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DC39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DCF02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7DD0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678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594C597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主导师所在党支部意见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2BA6B9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2591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415B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FA72D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4DDC4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F9B9D7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党支部书记签名（盖章）：                </w:t>
            </w:r>
          </w:p>
          <w:p w14:paraId="36CA71E3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年     月    日               </w:t>
            </w:r>
          </w:p>
        </w:tc>
      </w:tr>
      <w:tr w14:paraId="24BB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0E4AC7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院系</w:t>
            </w:r>
          </w:p>
          <w:p w14:paraId="56AE4E9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25394341">
            <w:pPr>
              <w:rPr>
                <w:rFonts w:ascii="Times New Roman" w:hAnsi="Times New Roman"/>
                <w:sz w:val="24"/>
              </w:rPr>
            </w:pPr>
          </w:p>
          <w:p w14:paraId="2DA61E45">
            <w:pPr>
              <w:rPr>
                <w:rFonts w:ascii="Times New Roman" w:hAnsi="Times New Roman"/>
                <w:sz w:val="24"/>
              </w:rPr>
            </w:pPr>
          </w:p>
          <w:p w14:paraId="583F0E8D">
            <w:pPr>
              <w:rPr>
                <w:rFonts w:ascii="Times New Roman" w:hAnsi="Times New Roman"/>
                <w:sz w:val="24"/>
              </w:rPr>
            </w:pPr>
          </w:p>
          <w:p w14:paraId="4803F36F">
            <w:pPr>
              <w:rPr>
                <w:rFonts w:ascii="Times New Roman" w:hAnsi="Times New Roman"/>
                <w:sz w:val="24"/>
              </w:rPr>
            </w:pPr>
          </w:p>
          <w:p w14:paraId="02B2ED23">
            <w:pPr>
              <w:rPr>
                <w:rFonts w:ascii="Times New Roman" w:hAnsi="Times New Roman"/>
                <w:sz w:val="24"/>
              </w:rPr>
            </w:pPr>
          </w:p>
          <w:p w14:paraId="7F5F8B34">
            <w:pPr>
              <w:rPr>
                <w:rFonts w:ascii="Times New Roman" w:hAnsi="Times New Roman"/>
                <w:sz w:val="24"/>
              </w:rPr>
            </w:pPr>
          </w:p>
          <w:p w14:paraId="6489CFF0">
            <w:pPr>
              <w:wordWrap w:val="0"/>
              <w:ind w:right="480"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党委负责人签名（盖章）：           行政负责人签名（盖章）：</w:t>
            </w:r>
          </w:p>
          <w:p w14:paraId="56552FC0">
            <w:pPr>
              <w:wordWrap w:val="0"/>
              <w:ind w:right="480"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年    月    日           </w:t>
            </w:r>
          </w:p>
        </w:tc>
      </w:tr>
    </w:tbl>
    <w:p w14:paraId="7B25B6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ZjA5ZjUyMGMzMGM5ODE0M2M2Mjc5YmQxMzNkYWEifQ=="/>
  </w:docVars>
  <w:rsids>
    <w:rsidRoot w:val="533D35DF"/>
    <w:rsid w:val="03DF3F5A"/>
    <w:rsid w:val="098318BE"/>
    <w:rsid w:val="10BD16DA"/>
    <w:rsid w:val="15552D6D"/>
    <w:rsid w:val="166729EA"/>
    <w:rsid w:val="1744661A"/>
    <w:rsid w:val="43327B44"/>
    <w:rsid w:val="533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样式"/>
    <w:basedOn w:val="1"/>
    <w:autoRedefine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00" w:lineRule="exact"/>
      <w:ind w:firstLine="960" w:firstLineChars="200"/>
    </w:pPr>
    <w:rPr>
      <w:rFonts w:hint="eastAsia" w:ascii="微软雅黑" w:hAnsi="微软雅黑" w:eastAsia="仿宋_GB2312" w:cs="微软雅黑"/>
      <w:color w:val="262626"/>
      <w:sz w:val="32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1719</Words>
  <Characters>1794</Characters>
  <Lines>0</Lines>
  <Paragraphs>0</Paragraphs>
  <TotalTime>16</TotalTime>
  <ScaleCrop>false</ScaleCrop>
  <LinksUpToDate>false</LinksUpToDate>
  <CharactersWithSpaces>1978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2024-04-11T14:45:00Z</dcterms:created>
  <dc:creator>嘿嘿的猪</dc:creator>
  <cp:lastModifiedBy>青禾™</cp:lastModifiedBy>
  <dcterms:modified xsi:type="dcterms:W3CDTF">2026-03-11T00:50:03Z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502C6A26A9C14096A3412022E07888C0_13</vt:lpwstr>
  </property>
  <property fmtid="{D5CDD505-2E9C-101B-9397-08002B2CF9AE}" pid="4" name="KSOTemplateDocerSaveRecord">
    <vt:lpwstr>eyJoZGlkIjoiMGViZWE1ODE3NmFkNmJlZjFkMTYwZGRhYzBlZmJmNjIiLCJ1c2VySWQiOiIyODQyMzE2NTgifQ==</vt:lpwstr>
  </property>
</Properties>
</file>