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674" w:rsidRPr="00F96237" w:rsidRDefault="004025E3" w:rsidP="00F96237">
      <w:pPr>
        <w:jc w:val="center"/>
        <w:rPr>
          <w:rFonts w:ascii="方正小标宋简体" w:eastAsia="方正小标宋简体"/>
          <w:sz w:val="28"/>
          <w:szCs w:val="28"/>
        </w:rPr>
      </w:pPr>
      <w:r w:rsidRPr="00F96237">
        <w:rPr>
          <w:rFonts w:ascii="方正小标宋简体" w:eastAsia="方正小标宋简体" w:hint="eastAsia"/>
          <w:sz w:val="28"/>
          <w:szCs w:val="28"/>
        </w:rPr>
        <w:t>毕业论文（设计）任务书和评语等录入窗口过小</w:t>
      </w:r>
      <w:r w:rsidR="00075BF2">
        <w:rPr>
          <w:rFonts w:ascii="方正小标宋简体" w:eastAsia="方正小标宋简体" w:hint="eastAsia"/>
          <w:sz w:val="28"/>
          <w:szCs w:val="28"/>
        </w:rPr>
        <w:t>等问题</w:t>
      </w:r>
      <w:r w:rsidRPr="00F96237">
        <w:rPr>
          <w:rFonts w:ascii="方正小标宋简体" w:eastAsia="方正小标宋简体" w:hint="eastAsia"/>
          <w:sz w:val="28"/>
          <w:szCs w:val="28"/>
        </w:rPr>
        <w:t>解决办法</w:t>
      </w:r>
    </w:p>
    <w:p w:rsidR="004025E3" w:rsidRDefault="005F6F89" w:rsidP="005F6F89">
      <w:pPr>
        <w:jc w:val="center"/>
      </w:pPr>
      <w:r>
        <w:rPr>
          <w:rFonts w:hint="eastAsia"/>
        </w:rPr>
        <w:t>（</w:t>
      </w:r>
      <w:fldSimple w:instr=" DATE \@ &quot;yyyy-MM-dd&quot; ">
        <w:r w:rsidR="00140C66">
          <w:rPr>
            <w:noProof/>
          </w:rPr>
          <w:t>2018-11-07</w:t>
        </w:r>
      </w:fldSimple>
      <w:r>
        <w:rPr>
          <w:rFonts w:hint="eastAsia"/>
        </w:rPr>
        <w:t>）</w:t>
      </w:r>
    </w:p>
    <w:p w:rsidR="00140C66" w:rsidRPr="00140C66" w:rsidRDefault="00140C66" w:rsidP="00070CD8">
      <w:pPr>
        <w:spacing w:beforeLines="50" w:afterLines="50"/>
        <w:jc w:val="center"/>
        <w:rPr>
          <w:rFonts w:ascii="仿宋" w:eastAsia="仿宋" w:hAnsi="仿宋" w:hint="eastAsia"/>
          <w:b/>
          <w:sz w:val="30"/>
          <w:szCs w:val="30"/>
        </w:rPr>
      </w:pPr>
      <w:r w:rsidRPr="00140C66">
        <w:rPr>
          <w:rFonts w:ascii="仿宋" w:eastAsia="仿宋" w:hAnsi="仿宋" w:hint="eastAsia"/>
          <w:b/>
          <w:sz w:val="30"/>
          <w:szCs w:val="30"/>
        </w:rPr>
        <w:t>目</w:t>
      </w:r>
      <w:r>
        <w:rPr>
          <w:rFonts w:ascii="仿宋" w:eastAsia="仿宋" w:hAnsi="仿宋" w:hint="eastAsia"/>
          <w:b/>
          <w:sz w:val="30"/>
          <w:szCs w:val="30"/>
        </w:rPr>
        <w:t xml:space="preserve"> </w:t>
      </w:r>
      <w:r w:rsidRPr="00140C66">
        <w:rPr>
          <w:rFonts w:ascii="仿宋" w:eastAsia="仿宋" w:hAnsi="仿宋" w:hint="eastAsia"/>
          <w:b/>
          <w:sz w:val="30"/>
          <w:szCs w:val="30"/>
        </w:rPr>
        <w:t xml:space="preserve"> 录</w:t>
      </w:r>
    </w:p>
    <w:p w:rsidR="00EF7D31" w:rsidRDefault="00140C66" w:rsidP="00EF7D31">
      <w:pPr>
        <w:pStyle w:val="10"/>
        <w:rPr>
          <w:noProof/>
        </w:rPr>
      </w:pPr>
      <w:r w:rsidRPr="00140C66">
        <w:rPr>
          <w:rFonts w:ascii="仿宋" w:eastAsia="仿宋" w:hAnsi="仿宋"/>
          <w:b/>
          <w:sz w:val="24"/>
          <w:szCs w:val="24"/>
        </w:rPr>
        <w:fldChar w:fldCharType="begin"/>
      </w:r>
      <w:r w:rsidRPr="00140C66">
        <w:rPr>
          <w:rFonts w:ascii="仿宋" w:eastAsia="仿宋" w:hAnsi="仿宋"/>
          <w:b/>
          <w:sz w:val="24"/>
          <w:szCs w:val="24"/>
        </w:rPr>
        <w:instrText xml:space="preserve"> TOC \o "1-3" \h \z \u </w:instrText>
      </w:r>
      <w:r w:rsidRPr="00140C66">
        <w:rPr>
          <w:rFonts w:ascii="仿宋" w:eastAsia="仿宋" w:hAnsi="仿宋"/>
          <w:b/>
          <w:sz w:val="24"/>
          <w:szCs w:val="24"/>
        </w:rPr>
        <w:fldChar w:fldCharType="separate"/>
      </w:r>
      <w:hyperlink w:anchor="_Toc529371691" w:history="1">
        <w:r w:rsidR="00EF7D31" w:rsidRPr="00286838">
          <w:rPr>
            <w:rStyle w:val="a7"/>
            <w:rFonts w:hint="eastAsia"/>
            <w:noProof/>
          </w:rPr>
          <w:t>一、</w:t>
        </w:r>
        <w:r w:rsidR="00EF7D31">
          <w:rPr>
            <w:noProof/>
          </w:rPr>
          <w:tab/>
        </w:r>
        <w:r w:rsidR="00EF7D31" w:rsidRPr="00286838">
          <w:rPr>
            <w:rStyle w:val="a7"/>
            <w:rFonts w:hint="eastAsia"/>
            <w:noProof/>
          </w:rPr>
          <w:t>毕业论文（设计）任务书、评语等录入窗口过小的解决办法</w:t>
        </w:r>
        <w:r w:rsidR="00EF7D31">
          <w:rPr>
            <w:noProof/>
            <w:webHidden/>
          </w:rPr>
          <w:tab/>
        </w:r>
        <w:r w:rsidR="00EF7D31">
          <w:rPr>
            <w:noProof/>
            <w:webHidden/>
          </w:rPr>
          <w:fldChar w:fldCharType="begin"/>
        </w:r>
        <w:r w:rsidR="00EF7D31">
          <w:rPr>
            <w:noProof/>
            <w:webHidden/>
          </w:rPr>
          <w:instrText xml:space="preserve"> PAGEREF _Toc529371691 \h </w:instrText>
        </w:r>
        <w:r w:rsidR="00EF7D31">
          <w:rPr>
            <w:noProof/>
            <w:webHidden/>
          </w:rPr>
        </w:r>
        <w:r w:rsidR="00EF7D31">
          <w:rPr>
            <w:noProof/>
            <w:webHidden/>
          </w:rPr>
          <w:fldChar w:fldCharType="separate"/>
        </w:r>
        <w:r w:rsidR="00EF7D31">
          <w:rPr>
            <w:noProof/>
            <w:webHidden/>
          </w:rPr>
          <w:t>2</w:t>
        </w:r>
        <w:r w:rsidR="00EF7D31">
          <w:rPr>
            <w:noProof/>
            <w:webHidden/>
          </w:rPr>
          <w:fldChar w:fldCharType="end"/>
        </w:r>
      </w:hyperlink>
    </w:p>
    <w:p w:rsidR="00EF7D31" w:rsidRDefault="00EF7D31">
      <w:pPr>
        <w:pStyle w:val="10"/>
        <w:rPr>
          <w:noProof/>
        </w:rPr>
      </w:pPr>
      <w:hyperlink w:anchor="_Toc529371692" w:history="1">
        <w:r w:rsidRPr="00286838">
          <w:rPr>
            <w:rStyle w:val="a7"/>
            <w:rFonts w:hint="eastAsia"/>
            <w:noProof/>
          </w:rPr>
          <w:t>二、</w:t>
        </w:r>
        <w:r>
          <w:rPr>
            <w:noProof/>
          </w:rPr>
          <w:tab/>
        </w:r>
        <w:r w:rsidRPr="00286838">
          <w:rPr>
            <w:rStyle w:val="a7"/>
            <w:rFonts w:hint="eastAsia"/>
            <w:noProof/>
          </w:rPr>
          <w:t>毕业论文（设计）管理模块操作流程</w:t>
        </w:r>
        <w:r>
          <w:rPr>
            <w:noProof/>
            <w:webHidden/>
          </w:rPr>
          <w:tab/>
        </w:r>
        <w:r>
          <w:rPr>
            <w:noProof/>
            <w:webHidden/>
          </w:rPr>
          <w:fldChar w:fldCharType="begin"/>
        </w:r>
        <w:r>
          <w:rPr>
            <w:noProof/>
            <w:webHidden/>
          </w:rPr>
          <w:instrText xml:space="preserve"> PAGEREF _Toc529371692 \h </w:instrText>
        </w:r>
        <w:r>
          <w:rPr>
            <w:noProof/>
            <w:webHidden/>
          </w:rPr>
        </w:r>
        <w:r>
          <w:rPr>
            <w:noProof/>
            <w:webHidden/>
          </w:rPr>
          <w:fldChar w:fldCharType="separate"/>
        </w:r>
        <w:r>
          <w:rPr>
            <w:noProof/>
            <w:webHidden/>
          </w:rPr>
          <w:t>5</w:t>
        </w:r>
        <w:r>
          <w:rPr>
            <w:noProof/>
            <w:webHidden/>
          </w:rPr>
          <w:fldChar w:fldCharType="end"/>
        </w:r>
      </w:hyperlink>
    </w:p>
    <w:p w:rsidR="00EF7D31" w:rsidRDefault="00EF7D31">
      <w:pPr>
        <w:pStyle w:val="10"/>
        <w:rPr>
          <w:noProof/>
        </w:rPr>
      </w:pPr>
      <w:hyperlink w:anchor="_Toc529371693" w:history="1">
        <w:r w:rsidRPr="00286838">
          <w:rPr>
            <w:rStyle w:val="a7"/>
            <w:rFonts w:hint="eastAsia"/>
            <w:noProof/>
          </w:rPr>
          <w:t>三、</w:t>
        </w:r>
        <w:r>
          <w:rPr>
            <w:noProof/>
          </w:rPr>
          <w:tab/>
        </w:r>
        <w:r w:rsidRPr="00286838">
          <w:rPr>
            <w:rStyle w:val="a7"/>
            <w:rFonts w:hint="eastAsia"/>
            <w:noProof/>
          </w:rPr>
          <w:t>控制设置问题</w:t>
        </w:r>
        <w:r>
          <w:rPr>
            <w:noProof/>
            <w:webHidden/>
          </w:rPr>
          <w:tab/>
        </w:r>
        <w:r>
          <w:rPr>
            <w:noProof/>
            <w:webHidden/>
          </w:rPr>
          <w:fldChar w:fldCharType="begin"/>
        </w:r>
        <w:r>
          <w:rPr>
            <w:noProof/>
            <w:webHidden/>
          </w:rPr>
          <w:instrText xml:space="preserve"> PAGEREF _Toc529371693 \h </w:instrText>
        </w:r>
        <w:r>
          <w:rPr>
            <w:noProof/>
            <w:webHidden/>
          </w:rPr>
        </w:r>
        <w:r>
          <w:rPr>
            <w:noProof/>
            <w:webHidden/>
          </w:rPr>
          <w:fldChar w:fldCharType="separate"/>
        </w:r>
        <w:r>
          <w:rPr>
            <w:noProof/>
            <w:webHidden/>
          </w:rPr>
          <w:t>5</w:t>
        </w:r>
        <w:r>
          <w:rPr>
            <w:noProof/>
            <w:webHidden/>
          </w:rPr>
          <w:fldChar w:fldCharType="end"/>
        </w:r>
      </w:hyperlink>
    </w:p>
    <w:p w:rsidR="00EF7D31" w:rsidRDefault="00EF7D31">
      <w:pPr>
        <w:pStyle w:val="10"/>
        <w:rPr>
          <w:noProof/>
        </w:rPr>
      </w:pPr>
      <w:hyperlink w:anchor="_Toc529371694" w:history="1">
        <w:r w:rsidRPr="00286838">
          <w:rPr>
            <w:rStyle w:val="a7"/>
            <w:rFonts w:hint="eastAsia"/>
            <w:noProof/>
          </w:rPr>
          <w:t>四、</w:t>
        </w:r>
        <w:r>
          <w:rPr>
            <w:noProof/>
          </w:rPr>
          <w:tab/>
        </w:r>
        <w:r w:rsidRPr="00286838">
          <w:rPr>
            <w:rStyle w:val="a7"/>
            <w:rFonts w:hint="eastAsia"/>
            <w:noProof/>
          </w:rPr>
          <w:t>修改教师毕业论文（设计）题目操作方法</w:t>
        </w:r>
        <w:r>
          <w:rPr>
            <w:noProof/>
            <w:webHidden/>
          </w:rPr>
          <w:tab/>
        </w:r>
        <w:r>
          <w:rPr>
            <w:noProof/>
            <w:webHidden/>
          </w:rPr>
          <w:fldChar w:fldCharType="begin"/>
        </w:r>
        <w:r>
          <w:rPr>
            <w:noProof/>
            <w:webHidden/>
          </w:rPr>
          <w:instrText xml:space="preserve"> PAGEREF _Toc529371694 \h </w:instrText>
        </w:r>
        <w:r>
          <w:rPr>
            <w:noProof/>
            <w:webHidden/>
          </w:rPr>
        </w:r>
        <w:r>
          <w:rPr>
            <w:noProof/>
            <w:webHidden/>
          </w:rPr>
          <w:fldChar w:fldCharType="separate"/>
        </w:r>
        <w:r>
          <w:rPr>
            <w:noProof/>
            <w:webHidden/>
          </w:rPr>
          <w:t>7</w:t>
        </w:r>
        <w:r>
          <w:rPr>
            <w:noProof/>
            <w:webHidden/>
          </w:rPr>
          <w:fldChar w:fldCharType="end"/>
        </w:r>
      </w:hyperlink>
    </w:p>
    <w:p w:rsidR="00EF7D31" w:rsidRDefault="00EF7D31">
      <w:pPr>
        <w:pStyle w:val="10"/>
        <w:rPr>
          <w:noProof/>
        </w:rPr>
      </w:pPr>
      <w:hyperlink w:anchor="_Toc529371695" w:history="1">
        <w:r w:rsidRPr="00286838">
          <w:rPr>
            <w:rStyle w:val="a7"/>
            <w:rFonts w:hint="eastAsia"/>
            <w:noProof/>
          </w:rPr>
          <w:t>五、</w:t>
        </w:r>
        <w:r>
          <w:rPr>
            <w:noProof/>
          </w:rPr>
          <w:tab/>
        </w:r>
        <w:r w:rsidRPr="00286838">
          <w:rPr>
            <w:rStyle w:val="a7"/>
            <w:rFonts w:hint="eastAsia"/>
            <w:noProof/>
          </w:rPr>
          <w:t>修改学生毕业设计题目</w:t>
        </w:r>
        <w:r>
          <w:rPr>
            <w:noProof/>
            <w:webHidden/>
          </w:rPr>
          <w:tab/>
        </w:r>
        <w:r>
          <w:rPr>
            <w:noProof/>
            <w:webHidden/>
          </w:rPr>
          <w:fldChar w:fldCharType="begin"/>
        </w:r>
        <w:r>
          <w:rPr>
            <w:noProof/>
            <w:webHidden/>
          </w:rPr>
          <w:instrText xml:space="preserve"> PAGEREF _Toc529371695 \h </w:instrText>
        </w:r>
        <w:r>
          <w:rPr>
            <w:noProof/>
            <w:webHidden/>
          </w:rPr>
        </w:r>
        <w:r>
          <w:rPr>
            <w:noProof/>
            <w:webHidden/>
          </w:rPr>
          <w:fldChar w:fldCharType="separate"/>
        </w:r>
        <w:r>
          <w:rPr>
            <w:noProof/>
            <w:webHidden/>
          </w:rPr>
          <w:t>8</w:t>
        </w:r>
        <w:r>
          <w:rPr>
            <w:noProof/>
            <w:webHidden/>
          </w:rPr>
          <w:fldChar w:fldCharType="end"/>
        </w:r>
      </w:hyperlink>
    </w:p>
    <w:p w:rsidR="00EF7D31" w:rsidRDefault="00EF7D31">
      <w:pPr>
        <w:pStyle w:val="10"/>
        <w:rPr>
          <w:noProof/>
        </w:rPr>
      </w:pPr>
      <w:hyperlink w:anchor="_Toc529371696" w:history="1">
        <w:r w:rsidRPr="00286838">
          <w:rPr>
            <w:rStyle w:val="a7"/>
            <w:rFonts w:hint="eastAsia"/>
            <w:noProof/>
          </w:rPr>
          <w:t>六、</w:t>
        </w:r>
        <w:r>
          <w:rPr>
            <w:noProof/>
          </w:rPr>
          <w:tab/>
        </w:r>
        <w:r w:rsidRPr="00286838">
          <w:rPr>
            <w:rStyle w:val="a7"/>
            <w:rFonts w:hint="eastAsia"/>
            <w:noProof/>
          </w:rPr>
          <w:t>毕业设计任务书窗口无法弹出</w:t>
        </w:r>
        <w:r>
          <w:rPr>
            <w:noProof/>
            <w:webHidden/>
          </w:rPr>
          <w:tab/>
        </w:r>
        <w:r>
          <w:rPr>
            <w:noProof/>
            <w:webHidden/>
          </w:rPr>
          <w:fldChar w:fldCharType="begin"/>
        </w:r>
        <w:r>
          <w:rPr>
            <w:noProof/>
            <w:webHidden/>
          </w:rPr>
          <w:instrText xml:space="preserve"> PAGEREF _Toc529371696 \h </w:instrText>
        </w:r>
        <w:r>
          <w:rPr>
            <w:noProof/>
            <w:webHidden/>
          </w:rPr>
        </w:r>
        <w:r>
          <w:rPr>
            <w:noProof/>
            <w:webHidden/>
          </w:rPr>
          <w:fldChar w:fldCharType="separate"/>
        </w:r>
        <w:r>
          <w:rPr>
            <w:noProof/>
            <w:webHidden/>
          </w:rPr>
          <w:t>10</w:t>
        </w:r>
        <w:r>
          <w:rPr>
            <w:noProof/>
            <w:webHidden/>
          </w:rPr>
          <w:fldChar w:fldCharType="end"/>
        </w:r>
      </w:hyperlink>
    </w:p>
    <w:p w:rsidR="00EF7D31" w:rsidRDefault="00EF7D31">
      <w:pPr>
        <w:pStyle w:val="10"/>
        <w:rPr>
          <w:noProof/>
        </w:rPr>
      </w:pPr>
      <w:hyperlink w:anchor="_Toc529371697" w:history="1">
        <w:r w:rsidRPr="00286838">
          <w:rPr>
            <w:rStyle w:val="a7"/>
            <w:rFonts w:hint="eastAsia"/>
            <w:noProof/>
          </w:rPr>
          <w:t>七、</w:t>
        </w:r>
        <w:r>
          <w:rPr>
            <w:noProof/>
          </w:rPr>
          <w:tab/>
        </w:r>
        <w:r w:rsidRPr="00286838">
          <w:rPr>
            <w:rStyle w:val="a7"/>
            <w:rFonts w:hint="eastAsia"/>
            <w:noProof/>
          </w:rPr>
          <w:t>教师无法申报毕设题目</w:t>
        </w:r>
        <w:r>
          <w:rPr>
            <w:noProof/>
            <w:webHidden/>
          </w:rPr>
          <w:tab/>
        </w:r>
        <w:r>
          <w:rPr>
            <w:noProof/>
            <w:webHidden/>
          </w:rPr>
          <w:fldChar w:fldCharType="begin"/>
        </w:r>
        <w:r>
          <w:rPr>
            <w:noProof/>
            <w:webHidden/>
          </w:rPr>
          <w:instrText xml:space="preserve"> PAGEREF _Toc529371697 \h </w:instrText>
        </w:r>
        <w:r>
          <w:rPr>
            <w:noProof/>
            <w:webHidden/>
          </w:rPr>
        </w:r>
        <w:r>
          <w:rPr>
            <w:noProof/>
            <w:webHidden/>
          </w:rPr>
          <w:fldChar w:fldCharType="separate"/>
        </w:r>
        <w:r>
          <w:rPr>
            <w:noProof/>
            <w:webHidden/>
          </w:rPr>
          <w:t>11</w:t>
        </w:r>
        <w:r>
          <w:rPr>
            <w:noProof/>
            <w:webHidden/>
          </w:rPr>
          <w:fldChar w:fldCharType="end"/>
        </w:r>
      </w:hyperlink>
    </w:p>
    <w:p w:rsidR="00EF7D31" w:rsidRDefault="00EF7D31">
      <w:pPr>
        <w:pStyle w:val="10"/>
        <w:rPr>
          <w:noProof/>
        </w:rPr>
      </w:pPr>
      <w:hyperlink w:anchor="_Toc529371698" w:history="1">
        <w:r w:rsidRPr="00286838">
          <w:rPr>
            <w:rStyle w:val="a7"/>
            <w:rFonts w:hint="eastAsia"/>
            <w:noProof/>
          </w:rPr>
          <w:t>八、</w:t>
        </w:r>
        <w:r>
          <w:rPr>
            <w:noProof/>
          </w:rPr>
          <w:tab/>
        </w:r>
        <w:r w:rsidRPr="00286838">
          <w:rPr>
            <w:rStyle w:val="a7"/>
            <w:rFonts w:hint="eastAsia"/>
            <w:noProof/>
          </w:rPr>
          <w:t>变更学生指导教师的操作方法</w:t>
        </w:r>
        <w:r>
          <w:rPr>
            <w:noProof/>
            <w:webHidden/>
          </w:rPr>
          <w:tab/>
        </w:r>
        <w:r>
          <w:rPr>
            <w:noProof/>
            <w:webHidden/>
          </w:rPr>
          <w:fldChar w:fldCharType="begin"/>
        </w:r>
        <w:r>
          <w:rPr>
            <w:noProof/>
            <w:webHidden/>
          </w:rPr>
          <w:instrText xml:space="preserve"> PAGEREF _Toc529371698 \h </w:instrText>
        </w:r>
        <w:r>
          <w:rPr>
            <w:noProof/>
            <w:webHidden/>
          </w:rPr>
        </w:r>
        <w:r>
          <w:rPr>
            <w:noProof/>
            <w:webHidden/>
          </w:rPr>
          <w:fldChar w:fldCharType="separate"/>
        </w:r>
        <w:r>
          <w:rPr>
            <w:noProof/>
            <w:webHidden/>
          </w:rPr>
          <w:t>11</w:t>
        </w:r>
        <w:r>
          <w:rPr>
            <w:noProof/>
            <w:webHidden/>
          </w:rPr>
          <w:fldChar w:fldCharType="end"/>
        </w:r>
      </w:hyperlink>
    </w:p>
    <w:p w:rsidR="00EF7D31" w:rsidRDefault="00EF7D31">
      <w:pPr>
        <w:pStyle w:val="10"/>
        <w:rPr>
          <w:noProof/>
        </w:rPr>
      </w:pPr>
      <w:hyperlink w:anchor="_Toc529371699" w:history="1">
        <w:r w:rsidRPr="00286838">
          <w:rPr>
            <w:rStyle w:val="a7"/>
            <w:rFonts w:hint="eastAsia"/>
            <w:noProof/>
          </w:rPr>
          <w:t>九、</w:t>
        </w:r>
        <w:r>
          <w:rPr>
            <w:noProof/>
          </w:rPr>
          <w:tab/>
        </w:r>
        <w:r w:rsidRPr="00286838">
          <w:rPr>
            <w:rStyle w:val="a7"/>
            <w:rFonts w:hint="eastAsia"/>
            <w:noProof/>
          </w:rPr>
          <w:t>学生无法上传三合一文件</w:t>
        </w:r>
        <w:r>
          <w:rPr>
            <w:noProof/>
            <w:webHidden/>
          </w:rPr>
          <w:tab/>
        </w:r>
        <w:r>
          <w:rPr>
            <w:noProof/>
            <w:webHidden/>
          </w:rPr>
          <w:fldChar w:fldCharType="begin"/>
        </w:r>
        <w:r>
          <w:rPr>
            <w:noProof/>
            <w:webHidden/>
          </w:rPr>
          <w:instrText xml:space="preserve"> PAGEREF _Toc529371699 \h </w:instrText>
        </w:r>
        <w:r>
          <w:rPr>
            <w:noProof/>
            <w:webHidden/>
          </w:rPr>
        </w:r>
        <w:r>
          <w:rPr>
            <w:noProof/>
            <w:webHidden/>
          </w:rPr>
          <w:fldChar w:fldCharType="separate"/>
        </w:r>
        <w:r>
          <w:rPr>
            <w:noProof/>
            <w:webHidden/>
          </w:rPr>
          <w:t>12</w:t>
        </w:r>
        <w:r>
          <w:rPr>
            <w:noProof/>
            <w:webHidden/>
          </w:rPr>
          <w:fldChar w:fldCharType="end"/>
        </w:r>
      </w:hyperlink>
    </w:p>
    <w:p w:rsidR="00EF7D31" w:rsidRDefault="00EF7D31">
      <w:pPr>
        <w:pStyle w:val="10"/>
        <w:rPr>
          <w:noProof/>
        </w:rPr>
      </w:pPr>
      <w:hyperlink w:anchor="_Toc529371700" w:history="1">
        <w:r w:rsidRPr="00286838">
          <w:rPr>
            <w:rStyle w:val="a7"/>
            <w:rFonts w:hint="eastAsia"/>
            <w:noProof/>
          </w:rPr>
          <w:t>十、</w:t>
        </w:r>
        <w:r>
          <w:rPr>
            <w:noProof/>
          </w:rPr>
          <w:tab/>
        </w:r>
        <w:r w:rsidRPr="00286838">
          <w:rPr>
            <w:rStyle w:val="a7"/>
            <w:rFonts w:hint="eastAsia"/>
            <w:noProof/>
          </w:rPr>
          <w:t>查询任务书、开题报告要求、院系审核意见填写情况</w:t>
        </w:r>
        <w:r>
          <w:rPr>
            <w:noProof/>
            <w:webHidden/>
          </w:rPr>
          <w:tab/>
        </w:r>
        <w:r>
          <w:rPr>
            <w:noProof/>
            <w:webHidden/>
          </w:rPr>
          <w:fldChar w:fldCharType="begin"/>
        </w:r>
        <w:r>
          <w:rPr>
            <w:noProof/>
            <w:webHidden/>
          </w:rPr>
          <w:instrText xml:space="preserve"> PAGEREF _Toc529371700 \h </w:instrText>
        </w:r>
        <w:r>
          <w:rPr>
            <w:noProof/>
            <w:webHidden/>
          </w:rPr>
        </w:r>
        <w:r>
          <w:rPr>
            <w:noProof/>
            <w:webHidden/>
          </w:rPr>
          <w:fldChar w:fldCharType="separate"/>
        </w:r>
        <w:r>
          <w:rPr>
            <w:noProof/>
            <w:webHidden/>
          </w:rPr>
          <w:t>12</w:t>
        </w:r>
        <w:r>
          <w:rPr>
            <w:noProof/>
            <w:webHidden/>
          </w:rPr>
          <w:fldChar w:fldCharType="end"/>
        </w:r>
      </w:hyperlink>
    </w:p>
    <w:p w:rsidR="00EF7D31" w:rsidRDefault="00EF7D31">
      <w:pPr>
        <w:pStyle w:val="10"/>
        <w:rPr>
          <w:noProof/>
        </w:rPr>
      </w:pPr>
      <w:hyperlink w:anchor="_Toc529371701" w:history="1">
        <w:r w:rsidRPr="00286838">
          <w:rPr>
            <w:rStyle w:val="a7"/>
            <w:rFonts w:hint="eastAsia"/>
            <w:noProof/>
          </w:rPr>
          <w:t>十一、</w:t>
        </w:r>
        <w:r>
          <w:rPr>
            <w:noProof/>
          </w:rPr>
          <w:tab/>
        </w:r>
        <w:r w:rsidRPr="00286838">
          <w:rPr>
            <w:rStyle w:val="a7"/>
            <w:rFonts w:hint="eastAsia"/>
            <w:noProof/>
          </w:rPr>
          <w:t>导师论文评语无法录入，系统提示系所尚未审核毕业设计任务书</w:t>
        </w:r>
        <w:r>
          <w:rPr>
            <w:noProof/>
            <w:webHidden/>
          </w:rPr>
          <w:tab/>
        </w:r>
        <w:r>
          <w:rPr>
            <w:noProof/>
            <w:webHidden/>
          </w:rPr>
          <w:fldChar w:fldCharType="begin"/>
        </w:r>
        <w:r>
          <w:rPr>
            <w:noProof/>
            <w:webHidden/>
          </w:rPr>
          <w:instrText xml:space="preserve"> PAGEREF _Toc529371701 \h </w:instrText>
        </w:r>
        <w:r>
          <w:rPr>
            <w:noProof/>
            <w:webHidden/>
          </w:rPr>
        </w:r>
        <w:r>
          <w:rPr>
            <w:noProof/>
            <w:webHidden/>
          </w:rPr>
          <w:fldChar w:fldCharType="separate"/>
        </w:r>
        <w:r>
          <w:rPr>
            <w:noProof/>
            <w:webHidden/>
          </w:rPr>
          <w:t>12</w:t>
        </w:r>
        <w:r>
          <w:rPr>
            <w:noProof/>
            <w:webHidden/>
          </w:rPr>
          <w:fldChar w:fldCharType="end"/>
        </w:r>
      </w:hyperlink>
    </w:p>
    <w:p w:rsidR="00EF7D31" w:rsidRDefault="00EF7D31">
      <w:pPr>
        <w:pStyle w:val="10"/>
        <w:rPr>
          <w:noProof/>
        </w:rPr>
      </w:pPr>
      <w:hyperlink w:anchor="_Toc529371702" w:history="1">
        <w:r w:rsidRPr="00286838">
          <w:rPr>
            <w:rStyle w:val="a7"/>
            <w:rFonts w:hint="eastAsia"/>
            <w:noProof/>
          </w:rPr>
          <w:t>十二、</w:t>
        </w:r>
        <w:r>
          <w:rPr>
            <w:noProof/>
          </w:rPr>
          <w:tab/>
        </w:r>
        <w:r w:rsidRPr="00286838">
          <w:rPr>
            <w:rStyle w:val="a7"/>
            <w:rFonts w:hint="eastAsia"/>
            <w:noProof/>
          </w:rPr>
          <w:t>导师毕设题目面向非导师所在院系专业时题目申报方式</w:t>
        </w:r>
        <w:r>
          <w:rPr>
            <w:noProof/>
            <w:webHidden/>
          </w:rPr>
          <w:tab/>
        </w:r>
        <w:r>
          <w:rPr>
            <w:noProof/>
            <w:webHidden/>
          </w:rPr>
          <w:fldChar w:fldCharType="begin"/>
        </w:r>
        <w:r>
          <w:rPr>
            <w:noProof/>
            <w:webHidden/>
          </w:rPr>
          <w:instrText xml:space="preserve"> PAGEREF _Toc529371702 \h </w:instrText>
        </w:r>
        <w:r>
          <w:rPr>
            <w:noProof/>
            <w:webHidden/>
          </w:rPr>
        </w:r>
        <w:r>
          <w:rPr>
            <w:noProof/>
            <w:webHidden/>
          </w:rPr>
          <w:fldChar w:fldCharType="separate"/>
        </w:r>
        <w:r>
          <w:rPr>
            <w:noProof/>
            <w:webHidden/>
          </w:rPr>
          <w:t>13</w:t>
        </w:r>
        <w:r>
          <w:rPr>
            <w:noProof/>
            <w:webHidden/>
          </w:rPr>
          <w:fldChar w:fldCharType="end"/>
        </w:r>
      </w:hyperlink>
    </w:p>
    <w:p w:rsidR="00EF7D31" w:rsidRDefault="00EF7D31">
      <w:pPr>
        <w:pStyle w:val="10"/>
        <w:rPr>
          <w:noProof/>
        </w:rPr>
      </w:pPr>
      <w:hyperlink w:anchor="_Toc529371703" w:history="1">
        <w:r w:rsidRPr="00286838">
          <w:rPr>
            <w:rStyle w:val="a7"/>
            <w:rFonts w:hint="eastAsia"/>
            <w:noProof/>
          </w:rPr>
          <w:t>十三、</w:t>
        </w:r>
        <w:r>
          <w:rPr>
            <w:noProof/>
          </w:rPr>
          <w:tab/>
        </w:r>
        <w:r w:rsidRPr="00286838">
          <w:rPr>
            <w:rStyle w:val="a7"/>
            <w:rFonts w:hint="eastAsia"/>
            <w:noProof/>
          </w:rPr>
          <w:t>系统内开题和论文答辩成绩已录入，但学生下载的考核表中无成绩显示</w:t>
        </w:r>
        <w:r>
          <w:rPr>
            <w:noProof/>
            <w:webHidden/>
          </w:rPr>
          <w:tab/>
        </w:r>
        <w:r>
          <w:rPr>
            <w:noProof/>
            <w:webHidden/>
          </w:rPr>
          <w:fldChar w:fldCharType="begin"/>
        </w:r>
        <w:r>
          <w:rPr>
            <w:noProof/>
            <w:webHidden/>
          </w:rPr>
          <w:instrText xml:space="preserve"> PAGEREF _Toc529371703 \h </w:instrText>
        </w:r>
        <w:r>
          <w:rPr>
            <w:noProof/>
            <w:webHidden/>
          </w:rPr>
        </w:r>
        <w:r>
          <w:rPr>
            <w:noProof/>
            <w:webHidden/>
          </w:rPr>
          <w:fldChar w:fldCharType="separate"/>
        </w:r>
        <w:r>
          <w:rPr>
            <w:noProof/>
            <w:webHidden/>
          </w:rPr>
          <w:t>13</w:t>
        </w:r>
        <w:r>
          <w:rPr>
            <w:noProof/>
            <w:webHidden/>
          </w:rPr>
          <w:fldChar w:fldCharType="end"/>
        </w:r>
      </w:hyperlink>
    </w:p>
    <w:p w:rsidR="00EF7D31" w:rsidRDefault="00EF7D31">
      <w:pPr>
        <w:pStyle w:val="10"/>
        <w:rPr>
          <w:noProof/>
        </w:rPr>
      </w:pPr>
      <w:hyperlink w:anchor="_Toc529371704" w:history="1">
        <w:r w:rsidRPr="00286838">
          <w:rPr>
            <w:rStyle w:val="a7"/>
            <w:rFonts w:hint="eastAsia"/>
            <w:noProof/>
          </w:rPr>
          <w:t>十四、</w:t>
        </w:r>
        <w:r>
          <w:rPr>
            <w:noProof/>
          </w:rPr>
          <w:tab/>
        </w:r>
        <w:r w:rsidRPr="00286838">
          <w:rPr>
            <w:rStyle w:val="a7"/>
            <w:rFonts w:hint="eastAsia"/>
            <w:noProof/>
          </w:rPr>
          <w:t>使用成绩管理</w:t>
        </w:r>
        <w:r w:rsidRPr="00286838">
          <w:rPr>
            <w:rStyle w:val="a7"/>
            <w:noProof/>
          </w:rPr>
          <w:t>-</w:t>
        </w:r>
        <w:r w:rsidRPr="00286838">
          <w:rPr>
            <w:rStyle w:val="a7"/>
            <w:rFonts w:hint="eastAsia"/>
            <w:noProof/>
          </w:rPr>
          <w:t>成绩录入</w:t>
        </w:r>
        <w:r w:rsidRPr="00286838">
          <w:rPr>
            <w:rStyle w:val="a7"/>
            <w:noProof/>
          </w:rPr>
          <w:t>-</w:t>
        </w:r>
        <w:r w:rsidRPr="00286838">
          <w:rPr>
            <w:rStyle w:val="a7"/>
            <w:rFonts w:hint="eastAsia"/>
            <w:noProof/>
          </w:rPr>
          <w:t>毕业论文题目录入，执行无结果</w:t>
        </w:r>
        <w:r>
          <w:rPr>
            <w:noProof/>
            <w:webHidden/>
          </w:rPr>
          <w:tab/>
        </w:r>
        <w:r>
          <w:rPr>
            <w:noProof/>
            <w:webHidden/>
          </w:rPr>
          <w:fldChar w:fldCharType="begin"/>
        </w:r>
        <w:r>
          <w:rPr>
            <w:noProof/>
            <w:webHidden/>
          </w:rPr>
          <w:instrText xml:space="preserve"> PAGEREF _Toc529371704 \h </w:instrText>
        </w:r>
        <w:r>
          <w:rPr>
            <w:noProof/>
            <w:webHidden/>
          </w:rPr>
        </w:r>
        <w:r>
          <w:rPr>
            <w:noProof/>
            <w:webHidden/>
          </w:rPr>
          <w:fldChar w:fldCharType="separate"/>
        </w:r>
        <w:r>
          <w:rPr>
            <w:noProof/>
            <w:webHidden/>
          </w:rPr>
          <w:t>13</w:t>
        </w:r>
        <w:r>
          <w:rPr>
            <w:noProof/>
            <w:webHidden/>
          </w:rPr>
          <w:fldChar w:fldCharType="end"/>
        </w:r>
      </w:hyperlink>
    </w:p>
    <w:p w:rsidR="00EF7D31" w:rsidRDefault="00EF7D31">
      <w:pPr>
        <w:pStyle w:val="10"/>
        <w:rPr>
          <w:noProof/>
        </w:rPr>
      </w:pPr>
      <w:hyperlink w:anchor="_Toc529371705" w:history="1">
        <w:r w:rsidRPr="00286838">
          <w:rPr>
            <w:rStyle w:val="a7"/>
            <w:rFonts w:hint="eastAsia"/>
            <w:noProof/>
          </w:rPr>
          <w:t>十五、</w:t>
        </w:r>
        <w:r>
          <w:rPr>
            <w:noProof/>
          </w:rPr>
          <w:tab/>
        </w:r>
        <w:r w:rsidRPr="00286838">
          <w:rPr>
            <w:rStyle w:val="a7"/>
            <w:rFonts w:hint="eastAsia"/>
            <w:noProof/>
          </w:rPr>
          <w:t>任务书、评语等最大字数限制</w:t>
        </w:r>
        <w:r>
          <w:rPr>
            <w:noProof/>
            <w:webHidden/>
          </w:rPr>
          <w:tab/>
        </w:r>
        <w:r>
          <w:rPr>
            <w:noProof/>
            <w:webHidden/>
          </w:rPr>
          <w:fldChar w:fldCharType="begin"/>
        </w:r>
        <w:r>
          <w:rPr>
            <w:noProof/>
            <w:webHidden/>
          </w:rPr>
          <w:instrText xml:space="preserve"> PAGEREF _Toc529371705 \h </w:instrText>
        </w:r>
        <w:r>
          <w:rPr>
            <w:noProof/>
            <w:webHidden/>
          </w:rPr>
        </w:r>
        <w:r>
          <w:rPr>
            <w:noProof/>
            <w:webHidden/>
          </w:rPr>
          <w:fldChar w:fldCharType="separate"/>
        </w:r>
        <w:r>
          <w:rPr>
            <w:noProof/>
            <w:webHidden/>
          </w:rPr>
          <w:t>14</w:t>
        </w:r>
        <w:r>
          <w:rPr>
            <w:noProof/>
            <w:webHidden/>
          </w:rPr>
          <w:fldChar w:fldCharType="end"/>
        </w:r>
      </w:hyperlink>
    </w:p>
    <w:p w:rsidR="00EF7D31" w:rsidRDefault="00EF7D31">
      <w:pPr>
        <w:pStyle w:val="10"/>
        <w:rPr>
          <w:noProof/>
        </w:rPr>
      </w:pPr>
      <w:hyperlink w:anchor="_Toc529371706" w:history="1">
        <w:r w:rsidRPr="00286838">
          <w:rPr>
            <w:rStyle w:val="a7"/>
            <w:rFonts w:hint="eastAsia"/>
            <w:noProof/>
          </w:rPr>
          <w:t>十六、</w:t>
        </w:r>
        <w:r>
          <w:rPr>
            <w:noProof/>
          </w:rPr>
          <w:tab/>
        </w:r>
        <w:r w:rsidRPr="00286838">
          <w:rPr>
            <w:rStyle w:val="a7"/>
            <w:rFonts w:hint="eastAsia"/>
            <w:noProof/>
          </w:rPr>
          <w:t>系所维护和系所用户权限分配、系所用户登录</w:t>
        </w:r>
        <w:r>
          <w:rPr>
            <w:noProof/>
            <w:webHidden/>
          </w:rPr>
          <w:tab/>
        </w:r>
        <w:r>
          <w:rPr>
            <w:noProof/>
            <w:webHidden/>
          </w:rPr>
          <w:fldChar w:fldCharType="begin"/>
        </w:r>
        <w:r>
          <w:rPr>
            <w:noProof/>
            <w:webHidden/>
          </w:rPr>
          <w:instrText xml:space="preserve"> PAGEREF _Toc529371706 \h </w:instrText>
        </w:r>
        <w:r>
          <w:rPr>
            <w:noProof/>
            <w:webHidden/>
          </w:rPr>
        </w:r>
        <w:r>
          <w:rPr>
            <w:noProof/>
            <w:webHidden/>
          </w:rPr>
          <w:fldChar w:fldCharType="separate"/>
        </w:r>
        <w:r>
          <w:rPr>
            <w:noProof/>
            <w:webHidden/>
          </w:rPr>
          <w:t>14</w:t>
        </w:r>
        <w:r>
          <w:rPr>
            <w:noProof/>
            <w:webHidden/>
          </w:rPr>
          <w:fldChar w:fldCharType="end"/>
        </w:r>
      </w:hyperlink>
    </w:p>
    <w:p w:rsidR="00EF7D31" w:rsidRDefault="00EF7D31">
      <w:pPr>
        <w:pStyle w:val="10"/>
        <w:rPr>
          <w:noProof/>
        </w:rPr>
      </w:pPr>
      <w:hyperlink w:anchor="_Toc529371707" w:history="1">
        <w:r w:rsidRPr="00286838">
          <w:rPr>
            <w:rStyle w:val="a7"/>
            <w:rFonts w:hint="eastAsia"/>
            <w:noProof/>
          </w:rPr>
          <w:t>十七、</w:t>
        </w:r>
        <w:r>
          <w:rPr>
            <w:noProof/>
          </w:rPr>
          <w:tab/>
        </w:r>
        <w:r w:rsidRPr="00286838">
          <w:rPr>
            <w:rStyle w:val="a7"/>
            <w:rFonts w:hint="eastAsia"/>
            <w:noProof/>
          </w:rPr>
          <w:t>学生自定义毕设题目的申报和审批流程</w:t>
        </w:r>
        <w:r>
          <w:rPr>
            <w:noProof/>
            <w:webHidden/>
          </w:rPr>
          <w:tab/>
        </w:r>
        <w:r>
          <w:rPr>
            <w:noProof/>
            <w:webHidden/>
          </w:rPr>
          <w:fldChar w:fldCharType="begin"/>
        </w:r>
        <w:r>
          <w:rPr>
            <w:noProof/>
            <w:webHidden/>
          </w:rPr>
          <w:instrText xml:space="preserve"> PAGEREF _Toc529371707 \h </w:instrText>
        </w:r>
        <w:r>
          <w:rPr>
            <w:noProof/>
            <w:webHidden/>
          </w:rPr>
        </w:r>
        <w:r>
          <w:rPr>
            <w:noProof/>
            <w:webHidden/>
          </w:rPr>
          <w:fldChar w:fldCharType="separate"/>
        </w:r>
        <w:r>
          <w:rPr>
            <w:noProof/>
            <w:webHidden/>
          </w:rPr>
          <w:t>17</w:t>
        </w:r>
        <w:r>
          <w:rPr>
            <w:noProof/>
            <w:webHidden/>
          </w:rPr>
          <w:fldChar w:fldCharType="end"/>
        </w:r>
      </w:hyperlink>
    </w:p>
    <w:p w:rsidR="00EF7D31" w:rsidRDefault="00EF7D31">
      <w:pPr>
        <w:pStyle w:val="10"/>
        <w:rPr>
          <w:noProof/>
        </w:rPr>
      </w:pPr>
      <w:hyperlink w:anchor="_Toc529371708" w:history="1">
        <w:r w:rsidRPr="00286838">
          <w:rPr>
            <w:rStyle w:val="a7"/>
            <w:rFonts w:hint="eastAsia"/>
            <w:noProof/>
          </w:rPr>
          <w:t>十八、</w:t>
        </w:r>
        <w:r>
          <w:rPr>
            <w:noProof/>
          </w:rPr>
          <w:tab/>
        </w:r>
        <w:r w:rsidRPr="00286838">
          <w:rPr>
            <w:rStyle w:val="a7"/>
            <w:rFonts w:hint="eastAsia"/>
            <w:noProof/>
          </w:rPr>
          <w:t>内容含有敏感字符无法保存提交，系统提示“很抱歉，系统发现错误</w:t>
        </w:r>
        <w:r w:rsidRPr="00286838">
          <w:rPr>
            <w:rStyle w:val="a7"/>
            <w:noProof/>
          </w:rPr>
          <w:t>”</w:t>
        </w:r>
        <w:r>
          <w:rPr>
            <w:noProof/>
            <w:webHidden/>
          </w:rPr>
          <w:tab/>
        </w:r>
        <w:r>
          <w:rPr>
            <w:noProof/>
            <w:webHidden/>
          </w:rPr>
          <w:fldChar w:fldCharType="begin"/>
        </w:r>
        <w:r>
          <w:rPr>
            <w:noProof/>
            <w:webHidden/>
          </w:rPr>
          <w:instrText xml:space="preserve"> PAGEREF _Toc529371708 \h </w:instrText>
        </w:r>
        <w:r>
          <w:rPr>
            <w:noProof/>
            <w:webHidden/>
          </w:rPr>
        </w:r>
        <w:r>
          <w:rPr>
            <w:noProof/>
            <w:webHidden/>
          </w:rPr>
          <w:fldChar w:fldCharType="separate"/>
        </w:r>
        <w:r>
          <w:rPr>
            <w:noProof/>
            <w:webHidden/>
          </w:rPr>
          <w:t>20</w:t>
        </w:r>
        <w:r>
          <w:rPr>
            <w:noProof/>
            <w:webHidden/>
          </w:rPr>
          <w:fldChar w:fldCharType="end"/>
        </w:r>
      </w:hyperlink>
    </w:p>
    <w:p w:rsidR="00140C66" w:rsidRDefault="00140C66" w:rsidP="00140C66">
      <w:pPr>
        <w:spacing w:beforeLines="50" w:afterLines="50"/>
        <w:rPr>
          <w:b/>
          <w:sz w:val="24"/>
          <w:szCs w:val="24"/>
        </w:rPr>
        <w:sectPr w:rsidR="00140C66" w:rsidSect="00F24674">
          <w:footerReference w:type="default" r:id="rId8"/>
          <w:pgSz w:w="11906" w:h="16838"/>
          <w:pgMar w:top="1440" w:right="1800" w:bottom="1440" w:left="1800" w:header="851" w:footer="992" w:gutter="0"/>
          <w:cols w:space="425"/>
          <w:docGrid w:type="lines" w:linePitch="312"/>
        </w:sectPr>
      </w:pPr>
      <w:r w:rsidRPr="00140C66">
        <w:rPr>
          <w:rFonts w:ascii="仿宋" w:eastAsia="仿宋" w:hAnsi="仿宋"/>
          <w:b/>
          <w:sz w:val="24"/>
          <w:szCs w:val="24"/>
        </w:rPr>
        <w:fldChar w:fldCharType="end"/>
      </w:r>
    </w:p>
    <w:p w:rsidR="009302C4" w:rsidRPr="0097690E" w:rsidRDefault="009302C4" w:rsidP="0097690E">
      <w:pPr>
        <w:pStyle w:val="1"/>
      </w:pPr>
      <w:bookmarkStart w:id="0" w:name="_Toc529371306"/>
      <w:bookmarkStart w:id="1" w:name="_Toc529371691"/>
      <w:r w:rsidRPr="0097690E">
        <w:rPr>
          <w:rFonts w:hint="eastAsia"/>
        </w:rPr>
        <w:lastRenderedPageBreak/>
        <w:t>毕业论文（设计）任务书、评语等录入窗口过小的解决办法</w:t>
      </w:r>
      <w:bookmarkEnd w:id="0"/>
      <w:bookmarkEnd w:id="1"/>
    </w:p>
    <w:p w:rsidR="004025E3" w:rsidRPr="002D352A" w:rsidRDefault="0082458C" w:rsidP="00140C66">
      <w:pPr>
        <w:pStyle w:val="a3"/>
        <w:numPr>
          <w:ilvl w:val="0"/>
          <w:numId w:val="1"/>
        </w:numPr>
        <w:spacing w:beforeLines="50" w:afterLines="50"/>
        <w:ind w:firstLineChars="0"/>
        <w:rPr>
          <w:sz w:val="24"/>
          <w:szCs w:val="24"/>
        </w:rPr>
      </w:pPr>
      <w:r w:rsidRPr="002D352A">
        <w:rPr>
          <w:rFonts w:hint="eastAsia"/>
          <w:sz w:val="24"/>
          <w:szCs w:val="24"/>
        </w:rPr>
        <w:t>浏览器要求：必须使用</w:t>
      </w:r>
      <w:r w:rsidR="004025E3" w:rsidRPr="002D352A">
        <w:rPr>
          <w:rFonts w:hint="eastAsia"/>
          <w:sz w:val="24"/>
          <w:szCs w:val="24"/>
        </w:rPr>
        <w:t>IE11</w:t>
      </w:r>
      <w:r w:rsidR="004025E3" w:rsidRPr="002D352A">
        <w:rPr>
          <w:rFonts w:hint="eastAsia"/>
          <w:sz w:val="24"/>
          <w:szCs w:val="24"/>
        </w:rPr>
        <w:t>版本及以</w:t>
      </w:r>
      <w:r w:rsidR="00ED0C84">
        <w:rPr>
          <w:rFonts w:hint="eastAsia"/>
          <w:sz w:val="24"/>
          <w:szCs w:val="24"/>
        </w:rPr>
        <w:t>上。注意：登录系统建议使用用户名和密码，不要使用通行证登录（两个系统之间适配性不好）</w:t>
      </w:r>
    </w:p>
    <w:p w:rsidR="004025E3" w:rsidRPr="002D352A" w:rsidRDefault="004025E3" w:rsidP="00140C66">
      <w:pPr>
        <w:pStyle w:val="a3"/>
        <w:numPr>
          <w:ilvl w:val="0"/>
          <w:numId w:val="1"/>
        </w:numPr>
        <w:spacing w:beforeLines="50" w:afterLines="50"/>
        <w:ind w:firstLineChars="0"/>
        <w:rPr>
          <w:sz w:val="24"/>
          <w:szCs w:val="24"/>
        </w:rPr>
      </w:pPr>
      <w:r w:rsidRPr="002D352A">
        <w:rPr>
          <w:rFonts w:hint="eastAsia"/>
          <w:sz w:val="24"/>
          <w:szCs w:val="24"/>
        </w:rPr>
        <w:t>IE</w:t>
      </w:r>
      <w:r w:rsidRPr="002D352A">
        <w:rPr>
          <w:rFonts w:hint="eastAsia"/>
          <w:sz w:val="24"/>
          <w:szCs w:val="24"/>
        </w:rPr>
        <w:t>浏览器</w:t>
      </w:r>
      <w:r w:rsidRPr="002D352A">
        <w:rPr>
          <w:rFonts w:hint="eastAsia"/>
          <w:sz w:val="24"/>
          <w:szCs w:val="24"/>
        </w:rPr>
        <w:t>-</w:t>
      </w:r>
      <w:r w:rsidRPr="002D352A">
        <w:rPr>
          <w:rFonts w:hint="eastAsia"/>
          <w:sz w:val="24"/>
          <w:szCs w:val="24"/>
        </w:rPr>
        <w:t>兼容性视图设置</w:t>
      </w:r>
      <w:r w:rsidRPr="002D352A">
        <w:rPr>
          <w:rFonts w:hint="eastAsia"/>
          <w:sz w:val="24"/>
          <w:szCs w:val="24"/>
        </w:rPr>
        <w:t>-</w:t>
      </w:r>
      <w:r w:rsidRPr="002D352A">
        <w:rPr>
          <w:rFonts w:hint="eastAsia"/>
          <w:sz w:val="24"/>
          <w:szCs w:val="24"/>
        </w:rPr>
        <w:t>操作步骤</w:t>
      </w:r>
    </w:p>
    <w:p w:rsidR="004025E3" w:rsidRPr="002D352A" w:rsidRDefault="004025E3" w:rsidP="00140C66">
      <w:pPr>
        <w:pStyle w:val="a3"/>
        <w:numPr>
          <w:ilvl w:val="0"/>
          <w:numId w:val="2"/>
        </w:numPr>
        <w:spacing w:beforeLines="50" w:afterLines="50"/>
        <w:ind w:firstLineChars="0"/>
        <w:rPr>
          <w:sz w:val="24"/>
          <w:szCs w:val="24"/>
        </w:rPr>
      </w:pPr>
      <w:r w:rsidRPr="002D352A">
        <w:rPr>
          <w:rFonts w:hint="eastAsia"/>
          <w:sz w:val="24"/>
          <w:szCs w:val="24"/>
        </w:rPr>
        <w:t>登录“现代教务管理系统”</w:t>
      </w:r>
      <w:r w:rsidR="004E2DA4" w:rsidRPr="002D352A">
        <w:rPr>
          <w:rFonts w:hint="eastAsia"/>
          <w:sz w:val="24"/>
          <w:szCs w:val="24"/>
        </w:rPr>
        <w:t>（网址：</w:t>
      </w:r>
      <w:r w:rsidR="004E2DA4" w:rsidRPr="002D352A">
        <w:rPr>
          <w:sz w:val="24"/>
          <w:szCs w:val="24"/>
        </w:rPr>
        <w:t>http://jwbinfosys.zju.edu.cn/default2.aspx</w:t>
      </w:r>
      <w:r w:rsidR="004E2DA4" w:rsidRPr="002D352A">
        <w:rPr>
          <w:rFonts w:hint="eastAsia"/>
          <w:sz w:val="24"/>
          <w:szCs w:val="24"/>
        </w:rPr>
        <w:t>）</w:t>
      </w:r>
    </w:p>
    <w:p w:rsidR="004025E3" w:rsidRDefault="004025E3" w:rsidP="004025E3">
      <w:r>
        <w:rPr>
          <w:rFonts w:hint="eastAsia"/>
          <w:noProof/>
        </w:rPr>
        <w:drawing>
          <wp:inline distT="0" distB="0" distL="0" distR="0">
            <wp:extent cx="5274310" cy="1667309"/>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74310" cy="1667309"/>
                    </a:xfrm>
                    <a:prstGeom prst="rect">
                      <a:avLst/>
                    </a:prstGeom>
                    <a:noFill/>
                    <a:ln w="9525">
                      <a:noFill/>
                      <a:miter lim="800000"/>
                      <a:headEnd/>
                      <a:tailEnd/>
                    </a:ln>
                  </pic:spPr>
                </pic:pic>
              </a:graphicData>
            </a:graphic>
          </wp:inline>
        </w:drawing>
      </w:r>
    </w:p>
    <w:p w:rsidR="004025E3" w:rsidRDefault="004025E3" w:rsidP="00140C66">
      <w:pPr>
        <w:pStyle w:val="a3"/>
        <w:numPr>
          <w:ilvl w:val="0"/>
          <w:numId w:val="2"/>
        </w:numPr>
        <w:spacing w:beforeLines="50" w:afterLines="50"/>
        <w:ind w:firstLineChars="0"/>
      </w:pPr>
      <w:r w:rsidRPr="002D352A">
        <w:rPr>
          <w:rFonts w:hint="eastAsia"/>
          <w:sz w:val="24"/>
          <w:szCs w:val="24"/>
        </w:rPr>
        <w:t>点击</w:t>
      </w:r>
      <w:r w:rsidRPr="002D352A">
        <w:rPr>
          <w:rFonts w:hint="eastAsia"/>
          <w:sz w:val="24"/>
          <w:szCs w:val="24"/>
        </w:rPr>
        <w:t>IE</w:t>
      </w:r>
      <w:r w:rsidRPr="002D352A">
        <w:rPr>
          <w:rFonts w:hint="eastAsia"/>
          <w:sz w:val="24"/>
          <w:szCs w:val="24"/>
        </w:rPr>
        <w:t>浏览器右上角的工具选项</w:t>
      </w:r>
      <w:r w:rsidRPr="002D352A">
        <w:rPr>
          <w:rFonts w:hint="eastAsia"/>
          <w:sz w:val="24"/>
          <w:szCs w:val="24"/>
        </w:rPr>
        <w:t>-</w:t>
      </w:r>
      <w:r>
        <w:rPr>
          <w:rFonts w:hint="eastAsia"/>
        </w:rPr>
        <w:t xml:space="preserve"> </w:t>
      </w:r>
      <w:r>
        <w:rPr>
          <w:rFonts w:hint="eastAsia"/>
          <w:noProof/>
        </w:rPr>
        <w:drawing>
          <wp:inline distT="0" distB="0" distL="0" distR="0">
            <wp:extent cx="238125" cy="20002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38125" cy="200025"/>
                    </a:xfrm>
                    <a:prstGeom prst="rect">
                      <a:avLst/>
                    </a:prstGeom>
                    <a:noFill/>
                    <a:ln w="9525">
                      <a:noFill/>
                      <a:miter lim="800000"/>
                      <a:headEnd/>
                      <a:tailEnd/>
                    </a:ln>
                  </pic:spPr>
                </pic:pic>
              </a:graphicData>
            </a:graphic>
          </wp:inline>
        </w:drawing>
      </w:r>
    </w:p>
    <w:p w:rsidR="004025E3" w:rsidRDefault="004025E3" w:rsidP="004025E3">
      <w:r>
        <w:rPr>
          <w:rFonts w:hint="eastAsia"/>
          <w:noProof/>
        </w:rPr>
        <w:drawing>
          <wp:inline distT="0" distB="0" distL="0" distR="0">
            <wp:extent cx="1152525" cy="78105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152525" cy="781050"/>
                    </a:xfrm>
                    <a:prstGeom prst="rect">
                      <a:avLst/>
                    </a:prstGeom>
                    <a:noFill/>
                    <a:ln w="9525">
                      <a:noFill/>
                      <a:miter lim="800000"/>
                      <a:headEnd/>
                      <a:tailEnd/>
                    </a:ln>
                  </pic:spPr>
                </pic:pic>
              </a:graphicData>
            </a:graphic>
          </wp:inline>
        </w:drawing>
      </w:r>
    </w:p>
    <w:p w:rsidR="004025E3" w:rsidRPr="002D352A" w:rsidRDefault="004025E3" w:rsidP="00140C66">
      <w:pPr>
        <w:pStyle w:val="a3"/>
        <w:numPr>
          <w:ilvl w:val="0"/>
          <w:numId w:val="2"/>
        </w:numPr>
        <w:spacing w:beforeLines="50" w:afterLines="50"/>
        <w:ind w:firstLineChars="0"/>
        <w:rPr>
          <w:sz w:val="24"/>
          <w:szCs w:val="24"/>
        </w:rPr>
      </w:pPr>
      <w:r w:rsidRPr="002D352A">
        <w:rPr>
          <w:rFonts w:hint="eastAsia"/>
          <w:sz w:val="24"/>
          <w:szCs w:val="24"/>
        </w:rPr>
        <w:t>从弹出界面中，点击</w:t>
      </w:r>
      <w:r w:rsidRPr="002D352A">
        <w:rPr>
          <w:rFonts w:hint="eastAsia"/>
          <w:sz w:val="24"/>
          <w:szCs w:val="24"/>
        </w:rPr>
        <w:t>-</w:t>
      </w:r>
      <w:r w:rsidRPr="002D352A">
        <w:rPr>
          <w:rFonts w:hint="eastAsia"/>
          <w:sz w:val="24"/>
          <w:szCs w:val="24"/>
        </w:rPr>
        <w:t>兼容性视图设置</w:t>
      </w:r>
    </w:p>
    <w:p w:rsidR="004025E3" w:rsidRPr="004E2DA4" w:rsidRDefault="004E2DA4" w:rsidP="004025E3">
      <w:r>
        <w:rPr>
          <w:rFonts w:hint="eastAsia"/>
          <w:noProof/>
        </w:rPr>
        <w:drawing>
          <wp:inline distT="0" distB="0" distL="0" distR="0">
            <wp:extent cx="2952750" cy="35052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952750" cy="3505200"/>
                    </a:xfrm>
                    <a:prstGeom prst="rect">
                      <a:avLst/>
                    </a:prstGeom>
                    <a:noFill/>
                    <a:ln w="9525">
                      <a:noFill/>
                      <a:miter lim="800000"/>
                      <a:headEnd/>
                      <a:tailEnd/>
                    </a:ln>
                  </pic:spPr>
                </pic:pic>
              </a:graphicData>
            </a:graphic>
          </wp:inline>
        </w:drawing>
      </w:r>
    </w:p>
    <w:p w:rsidR="00BB5C96" w:rsidRPr="002D352A" w:rsidRDefault="00BB5C96" w:rsidP="00140C66">
      <w:pPr>
        <w:pStyle w:val="a3"/>
        <w:numPr>
          <w:ilvl w:val="0"/>
          <w:numId w:val="2"/>
        </w:numPr>
        <w:spacing w:beforeLines="50" w:afterLines="50"/>
        <w:ind w:firstLineChars="0"/>
        <w:rPr>
          <w:sz w:val="24"/>
          <w:szCs w:val="24"/>
        </w:rPr>
      </w:pPr>
      <w:r w:rsidRPr="002D352A">
        <w:rPr>
          <w:rFonts w:hint="eastAsia"/>
          <w:sz w:val="24"/>
          <w:szCs w:val="24"/>
        </w:rPr>
        <w:t>IE</w:t>
      </w:r>
      <w:r w:rsidRPr="002D352A">
        <w:rPr>
          <w:rFonts w:hint="eastAsia"/>
          <w:sz w:val="24"/>
          <w:szCs w:val="24"/>
        </w:rPr>
        <w:t>浏览器</w:t>
      </w:r>
      <w:r w:rsidR="0082458C" w:rsidRPr="002D352A">
        <w:rPr>
          <w:rFonts w:hint="eastAsia"/>
          <w:sz w:val="24"/>
          <w:szCs w:val="24"/>
        </w:rPr>
        <w:t>-</w:t>
      </w:r>
      <w:r w:rsidRPr="002D352A">
        <w:rPr>
          <w:rFonts w:hint="eastAsia"/>
          <w:sz w:val="24"/>
          <w:szCs w:val="24"/>
        </w:rPr>
        <w:t>兼容</w:t>
      </w:r>
      <w:r w:rsidR="002D352A" w:rsidRPr="002D352A">
        <w:rPr>
          <w:rFonts w:hint="eastAsia"/>
          <w:sz w:val="24"/>
          <w:szCs w:val="24"/>
        </w:rPr>
        <w:t>性视图</w:t>
      </w:r>
      <w:r w:rsidRPr="002D352A">
        <w:rPr>
          <w:rFonts w:hint="eastAsia"/>
          <w:sz w:val="24"/>
          <w:szCs w:val="24"/>
        </w:rPr>
        <w:t>设置</w:t>
      </w:r>
      <w:r w:rsidR="0082458C" w:rsidRPr="002D352A">
        <w:rPr>
          <w:rFonts w:hint="eastAsia"/>
          <w:sz w:val="24"/>
          <w:szCs w:val="24"/>
        </w:rPr>
        <w:t>-</w:t>
      </w:r>
      <w:r w:rsidRPr="002D352A">
        <w:rPr>
          <w:rFonts w:hint="eastAsia"/>
          <w:sz w:val="24"/>
          <w:szCs w:val="24"/>
        </w:rPr>
        <w:t>操作步骤如下：</w:t>
      </w:r>
    </w:p>
    <w:p w:rsidR="004025E3" w:rsidRPr="002D352A" w:rsidRDefault="00B12625" w:rsidP="00140C66">
      <w:pPr>
        <w:spacing w:beforeLines="50" w:afterLines="50"/>
        <w:rPr>
          <w:sz w:val="24"/>
          <w:szCs w:val="24"/>
        </w:rPr>
      </w:pPr>
      <w:r w:rsidRPr="002D352A">
        <w:rPr>
          <w:rFonts w:hint="eastAsia"/>
          <w:sz w:val="24"/>
          <w:szCs w:val="24"/>
        </w:rPr>
        <w:t>第一步：</w:t>
      </w:r>
      <w:r w:rsidR="00240426" w:rsidRPr="002D352A">
        <w:rPr>
          <w:rFonts w:hint="eastAsia"/>
          <w:sz w:val="24"/>
          <w:szCs w:val="24"/>
        </w:rPr>
        <w:t>在“兼容性视图设置”界面中，点击“添加”。</w:t>
      </w:r>
    </w:p>
    <w:p w:rsidR="00240426" w:rsidRDefault="00240426" w:rsidP="00240426">
      <w:r>
        <w:rPr>
          <w:noProof/>
        </w:rPr>
        <w:drawing>
          <wp:inline distT="0" distB="0" distL="0" distR="0">
            <wp:extent cx="3686175" cy="4124325"/>
            <wp:effectExtent l="19050" t="0" r="9525" b="0"/>
            <wp:docPr id="13" name="图片 13" descr="C:\Users\Dell\Documents\Tencent Files\1355612125\Image\C2C\6$NM3S_7WSFLDJCWFK%W{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ocuments\Tencent Files\1355612125\Image\C2C\6$NM3S_7WSFLDJCWFK%W{DU.png"/>
                    <pic:cNvPicPr>
                      <a:picLocks noChangeAspect="1" noChangeArrowheads="1"/>
                    </pic:cNvPicPr>
                  </pic:nvPicPr>
                  <pic:blipFill>
                    <a:blip r:embed="rId13"/>
                    <a:srcRect/>
                    <a:stretch>
                      <a:fillRect/>
                    </a:stretch>
                  </pic:blipFill>
                  <pic:spPr bwMode="auto">
                    <a:xfrm>
                      <a:off x="0" y="0"/>
                      <a:ext cx="3686175" cy="4124325"/>
                    </a:xfrm>
                    <a:prstGeom prst="rect">
                      <a:avLst/>
                    </a:prstGeom>
                    <a:noFill/>
                    <a:ln w="9525">
                      <a:noFill/>
                      <a:miter lim="800000"/>
                      <a:headEnd/>
                      <a:tailEnd/>
                    </a:ln>
                  </pic:spPr>
                </pic:pic>
              </a:graphicData>
            </a:graphic>
          </wp:inline>
        </w:drawing>
      </w:r>
    </w:p>
    <w:p w:rsidR="00240426" w:rsidRPr="002D352A" w:rsidRDefault="00B12625" w:rsidP="00140C66">
      <w:pPr>
        <w:spacing w:beforeLines="50" w:afterLines="50"/>
        <w:rPr>
          <w:sz w:val="24"/>
          <w:szCs w:val="24"/>
        </w:rPr>
      </w:pPr>
      <w:r w:rsidRPr="002D352A">
        <w:rPr>
          <w:rFonts w:hint="eastAsia"/>
          <w:sz w:val="24"/>
          <w:szCs w:val="24"/>
        </w:rPr>
        <w:t>第二步：</w:t>
      </w:r>
      <w:r w:rsidR="00240426" w:rsidRPr="002D352A">
        <w:rPr>
          <w:rFonts w:hint="eastAsia"/>
          <w:sz w:val="24"/>
          <w:szCs w:val="24"/>
        </w:rPr>
        <w:t>点击“添加”后，</w:t>
      </w:r>
      <w:bookmarkStart w:id="2" w:name="_GoBack"/>
      <w:bookmarkEnd w:id="2"/>
      <w:r w:rsidR="00240426" w:rsidRPr="002D352A">
        <w:rPr>
          <w:rFonts w:hint="eastAsia"/>
          <w:sz w:val="24"/>
          <w:szCs w:val="24"/>
        </w:rPr>
        <w:t>网站</w:t>
      </w:r>
      <w:r w:rsidR="00240426" w:rsidRPr="002D352A">
        <w:rPr>
          <w:rFonts w:hint="eastAsia"/>
          <w:sz w:val="24"/>
          <w:szCs w:val="24"/>
        </w:rPr>
        <w:t>zju.edu.cn</w:t>
      </w:r>
      <w:r w:rsidR="00240426" w:rsidRPr="002D352A">
        <w:rPr>
          <w:rFonts w:hint="eastAsia"/>
          <w:sz w:val="24"/>
          <w:szCs w:val="24"/>
        </w:rPr>
        <w:t>被添加到兼容性视图中，点击“关闭”。</w:t>
      </w:r>
    </w:p>
    <w:p w:rsidR="00240426" w:rsidRDefault="00240426" w:rsidP="00240426">
      <w:r>
        <w:rPr>
          <w:rFonts w:hint="eastAsia"/>
          <w:noProof/>
        </w:rPr>
        <w:drawing>
          <wp:inline distT="0" distB="0" distL="0" distR="0">
            <wp:extent cx="3676650" cy="405765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3676650" cy="4057650"/>
                    </a:xfrm>
                    <a:prstGeom prst="rect">
                      <a:avLst/>
                    </a:prstGeom>
                    <a:noFill/>
                    <a:ln w="9525">
                      <a:noFill/>
                      <a:miter lim="800000"/>
                      <a:headEnd/>
                      <a:tailEnd/>
                    </a:ln>
                  </pic:spPr>
                </pic:pic>
              </a:graphicData>
            </a:graphic>
          </wp:inline>
        </w:drawing>
      </w:r>
    </w:p>
    <w:p w:rsidR="00240426" w:rsidRPr="002D352A" w:rsidRDefault="00B12625" w:rsidP="00240426">
      <w:pPr>
        <w:rPr>
          <w:sz w:val="24"/>
          <w:szCs w:val="24"/>
        </w:rPr>
      </w:pPr>
      <w:r w:rsidRPr="002D352A">
        <w:rPr>
          <w:rFonts w:hint="eastAsia"/>
          <w:sz w:val="24"/>
          <w:szCs w:val="24"/>
        </w:rPr>
        <w:t>第三部：点击</w:t>
      </w:r>
      <w:r w:rsidRPr="002D352A">
        <w:rPr>
          <w:rFonts w:hint="eastAsia"/>
          <w:noProof/>
          <w:sz w:val="24"/>
          <w:szCs w:val="24"/>
        </w:rPr>
        <w:drawing>
          <wp:inline distT="0" distB="0" distL="0" distR="0">
            <wp:extent cx="200025" cy="247650"/>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Pr="002D352A">
        <w:rPr>
          <w:rFonts w:hint="eastAsia"/>
          <w:sz w:val="24"/>
          <w:szCs w:val="24"/>
        </w:rPr>
        <w:t>，</w:t>
      </w:r>
      <w:r w:rsidR="00240426" w:rsidRPr="002D352A">
        <w:rPr>
          <w:rFonts w:hint="eastAsia"/>
          <w:sz w:val="24"/>
          <w:szCs w:val="24"/>
        </w:rPr>
        <w:t>刷新</w:t>
      </w:r>
      <w:r w:rsidRPr="002D352A">
        <w:rPr>
          <w:rFonts w:hint="eastAsia"/>
          <w:sz w:val="24"/>
          <w:szCs w:val="24"/>
        </w:rPr>
        <w:t>内容</w:t>
      </w:r>
      <w:r w:rsidR="00BB5C96" w:rsidRPr="002D352A">
        <w:rPr>
          <w:rFonts w:hint="eastAsia"/>
          <w:sz w:val="24"/>
          <w:szCs w:val="24"/>
        </w:rPr>
        <w:t>，</w:t>
      </w:r>
      <w:r w:rsidRPr="002D352A">
        <w:rPr>
          <w:rFonts w:hint="eastAsia"/>
          <w:sz w:val="24"/>
          <w:szCs w:val="24"/>
        </w:rPr>
        <w:t>登录系统，您可以发现录入窗口变大了。</w:t>
      </w:r>
    </w:p>
    <w:p w:rsidR="00BB5C96" w:rsidRDefault="00BB5C96" w:rsidP="00240426">
      <w:r>
        <w:rPr>
          <w:rFonts w:hint="eastAsia"/>
          <w:noProof/>
        </w:rPr>
        <w:drawing>
          <wp:inline distT="0" distB="0" distL="0" distR="0">
            <wp:extent cx="5274310" cy="1624454"/>
            <wp:effectExtent l="1905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5274310" cy="1624454"/>
                    </a:xfrm>
                    <a:prstGeom prst="rect">
                      <a:avLst/>
                    </a:prstGeom>
                    <a:noFill/>
                    <a:ln w="9525">
                      <a:noFill/>
                      <a:miter lim="800000"/>
                      <a:headEnd/>
                      <a:tailEnd/>
                    </a:ln>
                  </pic:spPr>
                </pic:pic>
              </a:graphicData>
            </a:graphic>
          </wp:inline>
        </w:drawing>
      </w:r>
    </w:p>
    <w:p w:rsidR="00640E7C" w:rsidRDefault="00640E7C" w:rsidP="00240426">
      <w:pPr>
        <w:sectPr w:rsidR="00640E7C" w:rsidSect="00F24674">
          <w:pgSz w:w="11906" w:h="16838"/>
          <w:pgMar w:top="1440" w:right="1800" w:bottom="1440" w:left="1800" w:header="851" w:footer="992" w:gutter="0"/>
          <w:cols w:space="425"/>
          <w:docGrid w:type="lines" w:linePitch="312"/>
        </w:sectPr>
      </w:pPr>
    </w:p>
    <w:p w:rsidR="00640E7C" w:rsidRDefault="009078C3" w:rsidP="0097690E">
      <w:pPr>
        <w:pStyle w:val="1"/>
      </w:pPr>
      <w:bookmarkStart w:id="3" w:name="_Toc529371307"/>
      <w:bookmarkStart w:id="4" w:name="_Toc529371692"/>
      <w:r>
        <w:rPr>
          <w:rFonts w:hint="eastAsia"/>
        </w:rPr>
        <w:t>毕业论文（设计）</w:t>
      </w:r>
      <w:r w:rsidR="00EF17EF">
        <w:rPr>
          <w:rFonts w:hint="eastAsia"/>
        </w:rPr>
        <w:t>管理</w:t>
      </w:r>
      <w:r>
        <w:rPr>
          <w:rFonts w:hint="eastAsia"/>
        </w:rPr>
        <w:t>模块操作流程</w:t>
      </w:r>
      <w:bookmarkEnd w:id="3"/>
      <w:bookmarkEnd w:id="4"/>
    </w:p>
    <w:p w:rsidR="009078C3" w:rsidRPr="009078C3" w:rsidRDefault="009078C3" w:rsidP="009078C3">
      <w:pPr>
        <w:spacing w:line="480" w:lineRule="exact"/>
        <w:ind w:firstLineChars="200" w:firstLine="480"/>
        <w:rPr>
          <w:rFonts w:ascii="仿宋_GB2312" w:eastAsia="仿宋_GB2312"/>
          <w:sz w:val="24"/>
          <w:szCs w:val="24"/>
        </w:rPr>
      </w:pPr>
      <w:r w:rsidRPr="009078C3">
        <w:rPr>
          <w:rFonts w:ascii="仿宋_GB2312" w:eastAsia="仿宋_GB2312"/>
          <w:sz w:val="24"/>
          <w:szCs w:val="24"/>
        </w:rPr>
        <w:t>学院设置</w:t>
      </w:r>
      <w:r>
        <w:rPr>
          <w:rFonts w:ascii="仿宋_GB2312" w:eastAsia="仿宋_GB2312" w:hint="eastAsia"/>
          <w:sz w:val="24"/>
          <w:szCs w:val="24"/>
        </w:rPr>
        <w:t>控制</w:t>
      </w:r>
      <w:r w:rsidRPr="009078C3">
        <w:rPr>
          <w:rFonts w:ascii="仿宋_GB2312" w:eastAsia="仿宋_GB2312"/>
          <w:sz w:val="24"/>
          <w:szCs w:val="24"/>
        </w:rPr>
        <w:t>参数</w:t>
      </w:r>
      <w:r>
        <w:rPr>
          <w:rFonts w:ascii="仿宋_GB2312" w:eastAsia="仿宋_GB2312" w:hint="eastAsia"/>
          <w:sz w:val="24"/>
          <w:szCs w:val="24"/>
        </w:rPr>
        <w:t xml:space="preserve"> </w:t>
      </w:r>
      <w:r>
        <w:rPr>
          <w:rFonts w:ascii="仿宋_GB2312" w:eastAsia="仿宋_GB2312"/>
          <w:sz w:val="24"/>
          <w:szCs w:val="24"/>
        </w:rPr>
        <w:sym w:font="Symbol" w:char="F0AE"/>
      </w:r>
      <w:r>
        <w:rPr>
          <w:rFonts w:ascii="仿宋_GB2312" w:eastAsia="仿宋_GB2312" w:hint="eastAsia"/>
          <w:sz w:val="24"/>
          <w:szCs w:val="24"/>
        </w:rPr>
        <w:t xml:space="preserve"> </w:t>
      </w:r>
      <w:r w:rsidRPr="009078C3">
        <w:rPr>
          <w:rFonts w:ascii="仿宋_GB2312" w:eastAsia="仿宋_GB2312"/>
          <w:sz w:val="24"/>
          <w:szCs w:val="24"/>
        </w:rPr>
        <w:t>教师申报题目</w:t>
      </w:r>
      <w:r>
        <w:rPr>
          <w:rFonts w:ascii="仿宋_GB2312" w:eastAsia="仿宋_GB2312" w:hint="eastAsia"/>
          <w:sz w:val="24"/>
          <w:szCs w:val="24"/>
        </w:rPr>
        <w:t xml:space="preserve">或学生自定义题目 </w:t>
      </w:r>
      <w:r>
        <w:rPr>
          <w:rFonts w:ascii="仿宋_GB2312" w:eastAsia="仿宋_GB2312"/>
          <w:sz w:val="24"/>
          <w:szCs w:val="24"/>
        </w:rPr>
        <w:sym w:font="Symbol" w:char="F0AE"/>
      </w:r>
      <w:r>
        <w:rPr>
          <w:rFonts w:ascii="仿宋_GB2312" w:eastAsia="仿宋_GB2312" w:hint="eastAsia"/>
          <w:sz w:val="24"/>
          <w:szCs w:val="24"/>
        </w:rPr>
        <w:t xml:space="preserve"> </w:t>
      </w:r>
      <w:r w:rsidRPr="009078C3">
        <w:rPr>
          <w:rFonts w:ascii="仿宋_GB2312" w:eastAsia="仿宋_GB2312"/>
          <w:sz w:val="24"/>
          <w:szCs w:val="24"/>
        </w:rPr>
        <w:t>系所、学院审核1</w:t>
      </w:r>
      <w:r>
        <w:rPr>
          <w:rFonts w:ascii="仿宋_GB2312" w:eastAsia="仿宋_GB2312" w:hint="eastAsia"/>
          <w:sz w:val="24"/>
          <w:szCs w:val="24"/>
        </w:rPr>
        <w:t xml:space="preserve"> </w:t>
      </w:r>
      <w:r>
        <w:rPr>
          <w:rFonts w:ascii="仿宋_GB2312" w:eastAsia="仿宋_GB2312"/>
          <w:sz w:val="24"/>
          <w:szCs w:val="24"/>
        </w:rPr>
        <w:sym w:font="Symbol" w:char="F0AE"/>
      </w:r>
      <w:r>
        <w:rPr>
          <w:rFonts w:ascii="仿宋_GB2312" w:eastAsia="仿宋_GB2312" w:hint="eastAsia"/>
          <w:sz w:val="24"/>
          <w:szCs w:val="24"/>
        </w:rPr>
        <w:t xml:space="preserve"> </w:t>
      </w:r>
      <w:r w:rsidRPr="009078C3">
        <w:rPr>
          <w:rFonts w:ascii="仿宋_GB2312" w:eastAsia="仿宋_GB2312"/>
          <w:sz w:val="24"/>
          <w:szCs w:val="24"/>
        </w:rPr>
        <w:t>学生选题</w:t>
      </w:r>
      <w:r>
        <w:rPr>
          <w:rFonts w:ascii="仿宋_GB2312" w:eastAsia="仿宋_GB2312" w:hint="eastAsia"/>
          <w:sz w:val="24"/>
          <w:szCs w:val="24"/>
        </w:rPr>
        <w:t xml:space="preserve"> </w:t>
      </w:r>
      <w:r>
        <w:rPr>
          <w:rFonts w:ascii="仿宋_GB2312" w:eastAsia="仿宋_GB2312"/>
          <w:sz w:val="24"/>
          <w:szCs w:val="24"/>
        </w:rPr>
        <w:sym w:font="Symbol" w:char="F0AE"/>
      </w:r>
      <w:r>
        <w:rPr>
          <w:rFonts w:ascii="仿宋_GB2312" w:eastAsia="仿宋_GB2312" w:hint="eastAsia"/>
          <w:sz w:val="24"/>
          <w:szCs w:val="24"/>
        </w:rPr>
        <w:t xml:space="preserve"> </w:t>
      </w:r>
      <w:r w:rsidRPr="009078C3">
        <w:rPr>
          <w:rFonts w:ascii="仿宋_GB2312" w:eastAsia="仿宋_GB2312"/>
          <w:sz w:val="24"/>
          <w:szCs w:val="24"/>
        </w:rPr>
        <w:t>教师接收</w:t>
      </w:r>
      <w:r>
        <w:rPr>
          <w:rFonts w:ascii="仿宋_GB2312" w:eastAsia="仿宋_GB2312" w:hint="eastAsia"/>
          <w:sz w:val="24"/>
          <w:szCs w:val="24"/>
        </w:rPr>
        <w:t xml:space="preserve"> </w:t>
      </w:r>
      <w:r>
        <w:rPr>
          <w:rFonts w:ascii="仿宋_GB2312" w:eastAsia="仿宋_GB2312"/>
          <w:sz w:val="24"/>
          <w:szCs w:val="24"/>
        </w:rPr>
        <w:sym w:font="Symbol" w:char="F0AE"/>
      </w:r>
      <w:r>
        <w:rPr>
          <w:rFonts w:ascii="仿宋_GB2312" w:eastAsia="仿宋_GB2312" w:hint="eastAsia"/>
          <w:sz w:val="24"/>
          <w:szCs w:val="24"/>
        </w:rPr>
        <w:t xml:space="preserve"> </w:t>
      </w:r>
      <w:r w:rsidRPr="009078C3">
        <w:rPr>
          <w:rFonts w:ascii="仿宋_GB2312" w:eastAsia="仿宋_GB2312"/>
          <w:sz w:val="24"/>
          <w:szCs w:val="24"/>
        </w:rPr>
        <w:t>系所、学院审核2</w:t>
      </w:r>
      <w:r>
        <w:rPr>
          <w:rFonts w:ascii="仿宋_GB2312" w:eastAsia="仿宋_GB2312" w:hint="eastAsia"/>
          <w:sz w:val="24"/>
          <w:szCs w:val="24"/>
        </w:rPr>
        <w:t xml:space="preserve"> </w:t>
      </w:r>
      <w:r>
        <w:rPr>
          <w:rFonts w:ascii="仿宋_GB2312" w:eastAsia="仿宋_GB2312"/>
          <w:sz w:val="24"/>
          <w:szCs w:val="24"/>
        </w:rPr>
        <w:sym w:font="Symbol" w:char="F0AE"/>
      </w:r>
      <w:r>
        <w:rPr>
          <w:rFonts w:ascii="仿宋_GB2312" w:eastAsia="仿宋_GB2312" w:hint="eastAsia"/>
          <w:sz w:val="24"/>
          <w:szCs w:val="24"/>
        </w:rPr>
        <w:t xml:space="preserve"> </w:t>
      </w:r>
      <w:r w:rsidRPr="009078C3">
        <w:rPr>
          <w:rFonts w:ascii="仿宋_GB2312" w:eastAsia="仿宋_GB2312"/>
          <w:sz w:val="24"/>
          <w:szCs w:val="24"/>
        </w:rPr>
        <w:t>教师任务书撰写、</w:t>
      </w:r>
      <w:r>
        <w:rPr>
          <w:rFonts w:ascii="仿宋_GB2312" w:eastAsia="仿宋_GB2312" w:hint="eastAsia"/>
          <w:sz w:val="24"/>
          <w:szCs w:val="24"/>
        </w:rPr>
        <w:t>文献综述和</w:t>
      </w:r>
      <w:r w:rsidRPr="009078C3">
        <w:rPr>
          <w:rFonts w:ascii="仿宋_GB2312" w:eastAsia="仿宋_GB2312"/>
          <w:sz w:val="24"/>
          <w:szCs w:val="24"/>
        </w:rPr>
        <w:t>开题报告</w:t>
      </w:r>
      <w:r>
        <w:rPr>
          <w:rFonts w:ascii="仿宋_GB2312" w:eastAsia="仿宋_GB2312" w:hint="eastAsia"/>
          <w:sz w:val="24"/>
          <w:szCs w:val="24"/>
        </w:rPr>
        <w:t>具体</w:t>
      </w:r>
      <w:r w:rsidRPr="009078C3">
        <w:rPr>
          <w:rFonts w:ascii="仿宋_GB2312" w:eastAsia="仿宋_GB2312"/>
          <w:sz w:val="24"/>
          <w:szCs w:val="24"/>
        </w:rPr>
        <w:t>要求撰写</w:t>
      </w:r>
      <w:r>
        <w:rPr>
          <w:rFonts w:ascii="仿宋_GB2312" w:eastAsia="仿宋_GB2312" w:hint="eastAsia"/>
          <w:sz w:val="24"/>
          <w:szCs w:val="24"/>
        </w:rPr>
        <w:t xml:space="preserve"> </w:t>
      </w:r>
      <w:r>
        <w:rPr>
          <w:rFonts w:ascii="仿宋_GB2312" w:eastAsia="仿宋_GB2312"/>
          <w:sz w:val="24"/>
          <w:szCs w:val="24"/>
        </w:rPr>
        <w:sym w:font="Symbol" w:char="F0AE"/>
      </w:r>
      <w:r>
        <w:rPr>
          <w:rFonts w:ascii="仿宋_GB2312" w:eastAsia="仿宋_GB2312" w:hint="eastAsia"/>
          <w:sz w:val="24"/>
          <w:szCs w:val="24"/>
        </w:rPr>
        <w:t xml:space="preserve"> </w:t>
      </w:r>
      <w:r w:rsidRPr="009078C3">
        <w:rPr>
          <w:rFonts w:ascii="仿宋_GB2312" w:eastAsia="仿宋_GB2312"/>
          <w:sz w:val="24"/>
          <w:szCs w:val="24"/>
        </w:rPr>
        <w:t>系所、学院审核3</w:t>
      </w:r>
      <w:r>
        <w:rPr>
          <w:rFonts w:ascii="仿宋_GB2312" w:eastAsia="仿宋_GB2312" w:hint="eastAsia"/>
          <w:sz w:val="24"/>
          <w:szCs w:val="24"/>
        </w:rPr>
        <w:t xml:space="preserve"> </w:t>
      </w:r>
      <w:r>
        <w:rPr>
          <w:rFonts w:ascii="仿宋_GB2312" w:eastAsia="仿宋_GB2312"/>
          <w:sz w:val="24"/>
          <w:szCs w:val="24"/>
        </w:rPr>
        <w:sym w:font="Symbol" w:char="F0AE"/>
      </w:r>
      <w:r>
        <w:rPr>
          <w:rFonts w:ascii="仿宋_GB2312" w:eastAsia="仿宋_GB2312" w:hint="eastAsia"/>
          <w:sz w:val="24"/>
          <w:szCs w:val="24"/>
        </w:rPr>
        <w:t xml:space="preserve"> </w:t>
      </w:r>
      <w:r w:rsidRPr="009078C3">
        <w:rPr>
          <w:rFonts w:ascii="仿宋_GB2312" w:eastAsia="仿宋_GB2312"/>
          <w:sz w:val="24"/>
          <w:szCs w:val="24"/>
        </w:rPr>
        <w:t>学生</w:t>
      </w:r>
      <w:r>
        <w:rPr>
          <w:rFonts w:ascii="仿宋_GB2312" w:eastAsia="仿宋_GB2312" w:hint="eastAsia"/>
          <w:sz w:val="24"/>
          <w:szCs w:val="24"/>
        </w:rPr>
        <w:t>文献综述和</w:t>
      </w:r>
      <w:r w:rsidRPr="009078C3">
        <w:rPr>
          <w:rFonts w:ascii="仿宋_GB2312" w:eastAsia="仿宋_GB2312"/>
          <w:sz w:val="24"/>
          <w:szCs w:val="24"/>
        </w:rPr>
        <w:t>开题报告撰写</w:t>
      </w:r>
      <w:r>
        <w:rPr>
          <w:rFonts w:ascii="仿宋_GB2312" w:eastAsia="仿宋_GB2312" w:hint="eastAsia"/>
          <w:sz w:val="24"/>
          <w:szCs w:val="24"/>
        </w:rPr>
        <w:t>和上传</w:t>
      </w:r>
      <w:r w:rsidRPr="009078C3">
        <w:rPr>
          <w:rFonts w:ascii="仿宋_GB2312" w:eastAsia="仿宋_GB2312"/>
          <w:sz w:val="24"/>
          <w:szCs w:val="24"/>
        </w:rPr>
        <w:t>、院系开题报告安排</w:t>
      </w:r>
      <w:r>
        <w:rPr>
          <w:rFonts w:ascii="仿宋_GB2312" w:eastAsia="仿宋_GB2312" w:hint="eastAsia"/>
          <w:sz w:val="24"/>
          <w:szCs w:val="24"/>
        </w:rPr>
        <w:t xml:space="preserve"> </w:t>
      </w:r>
      <w:r>
        <w:rPr>
          <w:rFonts w:ascii="仿宋_GB2312" w:eastAsia="仿宋_GB2312"/>
          <w:sz w:val="24"/>
          <w:szCs w:val="24"/>
        </w:rPr>
        <w:sym w:font="Symbol" w:char="F0AE"/>
      </w:r>
      <w:r>
        <w:rPr>
          <w:rFonts w:ascii="仿宋_GB2312" w:eastAsia="仿宋_GB2312" w:hint="eastAsia"/>
          <w:sz w:val="24"/>
          <w:szCs w:val="24"/>
        </w:rPr>
        <w:t xml:space="preserve"> </w:t>
      </w:r>
      <w:r w:rsidR="00682F87">
        <w:rPr>
          <w:rFonts w:ascii="仿宋_GB2312" w:eastAsia="仿宋_GB2312" w:hint="eastAsia"/>
          <w:sz w:val="24"/>
          <w:szCs w:val="24"/>
        </w:rPr>
        <w:t>开题</w:t>
      </w:r>
      <w:r>
        <w:rPr>
          <w:rFonts w:ascii="仿宋_GB2312" w:eastAsia="仿宋_GB2312" w:hint="eastAsia"/>
          <w:sz w:val="24"/>
          <w:szCs w:val="24"/>
        </w:rPr>
        <w:t>答辩组</w:t>
      </w:r>
      <w:r w:rsidRPr="009078C3">
        <w:rPr>
          <w:rFonts w:ascii="仿宋_GB2312" w:eastAsia="仿宋_GB2312"/>
          <w:sz w:val="24"/>
          <w:szCs w:val="24"/>
        </w:rPr>
        <w:t>教师</w:t>
      </w:r>
      <w:r w:rsidR="00C0552D">
        <w:rPr>
          <w:rFonts w:ascii="仿宋_GB2312" w:eastAsia="仿宋_GB2312" w:hint="eastAsia"/>
          <w:sz w:val="24"/>
          <w:szCs w:val="24"/>
        </w:rPr>
        <w:t>（组长或组员）</w:t>
      </w:r>
      <w:r w:rsidRPr="009078C3">
        <w:rPr>
          <w:rFonts w:ascii="仿宋_GB2312" w:eastAsia="仿宋_GB2312"/>
          <w:sz w:val="24"/>
          <w:szCs w:val="24"/>
        </w:rPr>
        <w:t>填写</w:t>
      </w:r>
      <w:r w:rsidR="00682F87">
        <w:rPr>
          <w:rFonts w:ascii="仿宋_GB2312" w:eastAsia="仿宋_GB2312" w:hint="eastAsia"/>
          <w:sz w:val="24"/>
          <w:szCs w:val="24"/>
        </w:rPr>
        <w:t>文献综述</w:t>
      </w:r>
      <w:r w:rsidRPr="009078C3">
        <w:rPr>
          <w:rFonts w:ascii="仿宋_GB2312" w:eastAsia="仿宋_GB2312"/>
          <w:sz w:val="24"/>
          <w:szCs w:val="24"/>
        </w:rPr>
        <w:t>开题报告评语及成绩</w:t>
      </w:r>
      <w:r>
        <w:rPr>
          <w:rFonts w:ascii="仿宋_GB2312" w:eastAsia="仿宋_GB2312" w:hint="eastAsia"/>
          <w:sz w:val="24"/>
          <w:szCs w:val="24"/>
        </w:rPr>
        <w:t xml:space="preserve"> </w:t>
      </w:r>
      <w:r>
        <w:rPr>
          <w:rFonts w:ascii="仿宋_GB2312" w:eastAsia="仿宋_GB2312"/>
          <w:sz w:val="24"/>
          <w:szCs w:val="24"/>
        </w:rPr>
        <w:sym w:font="Symbol" w:char="F0AE"/>
      </w:r>
      <w:r>
        <w:rPr>
          <w:rFonts w:ascii="仿宋_GB2312" w:eastAsia="仿宋_GB2312" w:hint="eastAsia"/>
          <w:sz w:val="24"/>
          <w:szCs w:val="24"/>
        </w:rPr>
        <w:t xml:space="preserve"> </w:t>
      </w:r>
      <w:r w:rsidR="00635106">
        <w:rPr>
          <w:rFonts w:ascii="仿宋_GB2312" w:eastAsia="仿宋_GB2312" w:hint="eastAsia"/>
          <w:sz w:val="24"/>
          <w:szCs w:val="24"/>
        </w:rPr>
        <w:t>学生毕业论文（设计）撰写和上传</w:t>
      </w:r>
      <w:r w:rsidR="00730FD6">
        <w:rPr>
          <w:rFonts w:ascii="仿宋_GB2312" w:eastAsia="仿宋_GB2312" w:hint="eastAsia"/>
          <w:sz w:val="24"/>
          <w:szCs w:val="24"/>
        </w:rPr>
        <w:t>、</w:t>
      </w:r>
      <w:r w:rsidRPr="009078C3">
        <w:rPr>
          <w:rFonts w:ascii="仿宋_GB2312" w:eastAsia="仿宋_GB2312"/>
          <w:sz w:val="24"/>
          <w:szCs w:val="24"/>
        </w:rPr>
        <w:t>系所</w:t>
      </w:r>
      <w:r w:rsidR="00730FD6">
        <w:rPr>
          <w:rFonts w:ascii="仿宋_GB2312" w:eastAsia="仿宋_GB2312" w:hint="eastAsia"/>
          <w:sz w:val="24"/>
          <w:szCs w:val="24"/>
        </w:rPr>
        <w:t>和</w:t>
      </w:r>
      <w:r w:rsidRPr="009078C3">
        <w:rPr>
          <w:rFonts w:ascii="仿宋_GB2312" w:eastAsia="仿宋_GB2312"/>
          <w:sz w:val="24"/>
          <w:szCs w:val="24"/>
        </w:rPr>
        <w:t>学院</w:t>
      </w:r>
      <w:r w:rsidR="009038F9">
        <w:rPr>
          <w:rFonts w:ascii="仿宋_GB2312" w:eastAsia="仿宋_GB2312" w:hint="eastAsia"/>
          <w:sz w:val="24"/>
          <w:szCs w:val="24"/>
        </w:rPr>
        <w:t>审核确认</w:t>
      </w:r>
      <w:r>
        <w:rPr>
          <w:rFonts w:ascii="仿宋_GB2312" w:eastAsia="仿宋_GB2312" w:hint="eastAsia"/>
          <w:sz w:val="24"/>
          <w:szCs w:val="24"/>
        </w:rPr>
        <w:t>学生</w:t>
      </w:r>
      <w:r w:rsidRPr="009078C3">
        <w:rPr>
          <w:rFonts w:ascii="仿宋_GB2312" w:eastAsia="仿宋_GB2312"/>
          <w:sz w:val="24"/>
          <w:szCs w:val="24"/>
        </w:rPr>
        <w:t>毕设答辩资格</w:t>
      </w:r>
      <w:r>
        <w:rPr>
          <w:rFonts w:ascii="仿宋_GB2312" w:eastAsia="仿宋_GB2312" w:hint="eastAsia"/>
          <w:sz w:val="24"/>
          <w:szCs w:val="24"/>
        </w:rPr>
        <w:t xml:space="preserve"> </w:t>
      </w:r>
      <w:r>
        <w:rPr>
          <w:rFonts w:ascii="仿宋_GB2312" w:eastAsia="仿宋_GB2312"/>
          <w:sz w:val="24"/>
          <w:szCs w:val="24"/>
        </w:rPr>
        <w:sym w:font="Symbol" w:char="F0AE"/>
      </w:r>
      <w:r>
        <w:rPr>
          <w:rFonts w:ascii="仿宋_GB2312" w:eastAsia="仿宋_GB2312" w:hint="eastAsia"/>
          <w:sz w:val="24"/>
          <w:szCs w:val="24"/>
        </w:rPr>
        <w:t xml:space="preserve"> </w:t>
      </w:r>
      <w:r w:rsidRPr="009078C3">
        <w:rPr>
          <w:rFonts w:ascii="仿宋_GB2312" w:eastAsia="仿宋_GB2312"/>
          <w:sz w:val="24"/>
          <w:szCs w:val="24"/>
        </w:rPr>
        <w:t>学院进行毕设答辩安排</w:t>
      </w:r>
      <w:r w:rsidR="00807719">
        <w:rPr>
          <w:rFonts w:ascii="仿宋_GB2312" w:eastAsia="仿宋_GB2312" w:hint="eastAsia"/>
          <w:sz w:val="24"/>
          <w:szCs w:val="24"/>
        </w:rPr>
        <w:t xml:space="preserve"> </w:t>
      </w:r>
      <w:r>
        <w:rPr>
          <w:rFonts w:ascii="仿宋_GB2312" w:eastAsia="仿宋_GB2312"/>
          <w:sz w:val="24"/>
          <w:szCs w:val="24"/>
        </w:rPr>
        <w:sym w:font="Symbol" w:char="F0AE"/>
      </w:r>
      <w:r>
        <w:rPr>
          <w:rFonts w:ascii="仿宋_GB2312" w:eastAsia="仿宋_GB2312" w:hint="eastAsia"/>
          <w:sz w:val="24"/>
          <w:szCs w:val="24"/>
        </w:rPr>
        <w:t xml:space="preserve"> </w:t>
      </w:r>
      <w:r w:rsidRPr="009078C3">
        <w:rPr>
          <w:rFonts w:ascii="仿宋_GB2312" w:eastAsia="仿宋_GB2312"/>
          <w:sz w:val="24"/>
          <w:szCs w:val="24"/>
        </w:rPr>
        <w:t>指导教师</w:t>
      </w:r>
      <w:r w:rsidR="00C0552D">
        <w:rPr>
          <w:rFonts w:ascii="仿宋_GB2312" w:eastAsia="仿宋_GB2312" w:hint="eastAsia"/>
          <w:sz w:val="24"/>
          <w:szCs w:val="24"/>
        </w:rPr>
        <w:t>填写</w:t>
      </w:r>
      <w:r w:rsidR="00682F87">
        <w:rPr>
          <w:rFonts w:ascii="仿宋_GB2312" w:eastAsia="仿宋_GB2312" w:hint="eastAsia"/>
          <w:sz w:val="24"/>
          <w:szCs w:val="24"/>
        </w:rPr>
        <w:t>论文评语</w:t>
      </w:r>
      <w:r w:rsidRPr="009078C3">
        <w:rPr>
          <w:rFonts w:ascii="仿宋_GB2312" w:eastAsia="仿宋_GB2312"/>
          <w:sz w:val="24"/>
          <w:szCs w:val="24"/>
        </w:rPr>
        <w:t>、</w:t>
      </w:r>
      <w:r w:rsidR="00682F87">
        <w:rPr>
          <w:rFonts w:ascii="仿宋_GB2312" w:eastAsia="仿宋_GB2312" w:hint="eastAsia"/>
          <w:sz w:val="24"/>
          <w:szCs w:val="24"/>
        </w:rPr>
        <w:t>论文</w:t>
      </w:r>
      <w:r w:rsidRPr="009078C3">
        <w:rPr>
          <w:rFonts w:ascii="仿宋_GB2312" w:eastAsia="仿宋_GB2312"/>
          <w:sz w:val="24"/>
          <w:szCs w:val="24"/>
        </w:rPr>
        <w:t>答辩组长</w:t>
      </w:r>
      <w:r w:rsidR="00C0552D">
        <w:rPr>
          <w:rFonts w:ascii="仿宋_GB2312" w:eastAsia="仿宋_GB2312" w:hint="eastAsia"/>
          <w:sz w:val="24"/>
          <w:szCs w:val="24"/>
        </w:rPr>
        <w:t>填写</w:t>
      </w:r>
      <w:r w:rsidRPr="009078C3">
        <w:rPr>
          <w:rFonts w:ascii="仿宋_GB2312" w:eastAsia="仿宋_GB2312"/>
          <w:sz w:val="24"/>
          <w:szCs w:val="24"/>
        </w:rPr>
        <w:t>答辩评语</w:t>
      </w:r>
      <w:r>
        <w:rPr>
          <w:rFonts w:ascii="仿宋_GB2312" w:eastAsia="仿宋_GB2312" w:hint="eastAsia"/>
          <w:sz w:val="24"/>
          <w:szCs w:val="24"/>
        </w:rPr>
        <w:t>及论文答辩成绩</w:t>
      </w:r>
      <w:r w:rsidRPr="009078C3">
        <w:rPr>
          <w:rFonts w:ascii="仿宋_GB2312" w:eastAsia="仿宋_GB2312"/>
          <w:sz w:val="24"/>
          <w:szCs w:val="24"/>
        </w:rPr>
        <w:t xml:space="preserve">。 </w:t>
      </w:r>
    </w:p>
    <w:p w:rsidR="004D44F3" w:rsidRPr="00B327B9" w:rsidRDefault="004D44F3" w:rsidP="00B327B9">
      <w:pPr>
        <w:spacing w:line="480" w:lineRule="exact"/>
        <w:rPr>
          <w:rFonts w:ascii="仿宋_GB2312" w:eastAsia="仿宋_GB2312"/>
          <w:sz w:val="24"/>
          <w:szCs w:val="24"/>
        </w:rPr>
      </w:pPr>
    </w:p>
    <w:p w:rsidR="00337737" w:rsidRDefault="00337737" w:rsidP="0097690E">
      <w:pPr>
        <w:pStyle w:val="1"/>
      </w:pPr>
      <w:bookmarkStart w:id="5" w:name="_Toc529371308"/>
      <w:bookmarkStart w:id="6" w:name="_Toc529371693"/>
      <w:r>
        <w:rPr>
          <w:rFonts w:hint="eastAsia"/>
        </w:rPr>
        <w:t>控制设置问题</w:t>
      </w:r>
      <w:bookmarkEnd w:id="5"/>
      <w:bookmarkEnd w:id="6"/>
    </w:p>
    <w:p w:rsidR="00337737" w:rsidRPr="000B24B2" w:rsidRDefault="00337737" w:rsidP="000B24B2">
      <w:pPr>
        <w:spacing w:line="480" w:lineRule="exact"/>
        <w:rPr>
          <w:rFonts w:ascii="仿宋_GB2312" w:eastAsia="仿宋_GB2312"/>
          <w:sz w:val="24"/>
          <w:szCs w:val="24"/>
        </w:rPr>
      </w:pPr>
      <w:r w:rsidRPr="000B24B2">
        <w:rPr>
          <w:rFonts w:ascii="仿宋_GB2312" w:eastAsia="仿宋_GB2312" w:hint="eastAsia"/>
          <w:sz w:val="24"/>
          <w:szCs w:val="24"/>
        </w:rPr>
        <w:t>1. 毕设学年学期：应设置成目前正在做毕设的学年学期，不然毕设学生会看不到自己的毕设信息。</w:t>
      </w:r>
    </w:p>
    <w:p w:rsidR="00337737" w:rsidRPr="000B24B2" w:rsidRDefault="00337737" w:rsidP="000B24B2">
      <w:pPr>
        <w:spacing w:line="480" w:lineRule="exact"/>
        <w:rPr>
          <w:rFonts w:ascii="仿宋_GB2312" w:eastAsia="仿宋_GB2312"/>
          <w:sz w:val="24"/>
          <w:szCs w:val="24"/>
        </w:rPr>
      </w:pPr>
      <w:r w:rsidRPr="000B24B2">
        <w:rPr>
          <w:rFonts w:ascii="仿宋_GB2312" w:eastAsia="仿宋_GB2312" w:hint="eastAsia"/>
          <w:sz w:val="24"/>
          <w:szCs w:val="24"/>
        </w:rPr>
        <w:t>2. 第一轮次选题时间：时间跨度可根据选题最</w:t>
      </w:r>
      <w:r w:rsidR="00D81829" w:rsidRPr="000B24B2">
        <w:rPr>
          <w:rFonts w:ascii="仿宋_GB2312" w:eastAsia="仿宋_GB2312" w:hint="eastAsia"/>
          <w:sz w:val="24"/>
          <w:szCs w:val="24"/>
        </w:rPr>
        <w:t>长</w:t>
      </w:r>
      <w:r w:rsidRPr="000B24B2">
        <w:rPr>
          <w:rFonts w:ascii="仿宋_GB2312" w:eastAsia="仿宋_GB2312" w:hint="eastAsia"/>
          <w:sz w:val="24"/>
          <w:szCs w:val="24"/>
        </w:rPr>
        <w:t>时间定；可以只设置一轮；设置好之后要勾选。不勾选轮次，学生会无法退选选题。</w:t>
      </w:r>
    </w:p>
    <w:p w:rsidR="00FB2B5A" w:rsidRPr="00FB2B5A" w:rsidRDefault="00FB2B5A" w:rsidP="00FB2B5A">
      <w:pPr>
        <w:spacing w:line="480" w:lineRule="exact"/>
        <w:rPr>
          <w:rFonts w:ascii="仿宋_GB2312" w:eastAsia="仿宋_GB2312"/>
          <w:sz w:val="24"/>
          <w:szCs w:val="24"/>
        </w:rPr>
      </w:pPr>
      <w:r w:rsidRPr="00FB2B5A">
        <w:rPr>
          <w:rFonts w:ascii="仿宋_GB2312" w:eastAsia="仿宋_GB2312" w:hint="eastAsia"/>
          <w:sz w:val="24"/>
          <w:szCs w:val="24"/>
        </w:rPr>
        <w:t xml:space="preserve">3. </w:t>
      </w:r>
      <w:r>
        <w:rPr>
          <w:rFonts w:ascii="仿宋_GB2312" w:eastAsia="仿宋_GB2312" w:hint="eastAsia"/>
          <w:sz w:val="24"/>
          <w:szCs w:val="24"/>
        </w:rPr>
        <w:t>对于一个题目能够接收的学生人数设置：</w:t>
      </w:r>
      <w:r w:rsidRPr="00FB2B5A">
        <w:rPr>
          <w:rFonts w:ascii="仿宋_GB2312" w:eastAsia="仿宋_GB2312"/>
          <w:sz w:val="24"/>
          <w:szCs w:val="24"/>
        </w:rPr>
        <w:t>学院设置的人数</w:t>
      </w:r>
      <w:r>
        <w:rPr>
          <w:rFonts w:ascii="仿宋_GB2312" w:eastAsia="仿宋_GB2312" w:hint="eastAsia"/>
          <w:sz w:val="24"/>
          <w:szCs w:val="24"/>
        </w:rPr>
        <w:t xml:space="preserve"> </w:t>
      </w:r>
      <w:r w:rsidRPr="00FB2B5A">
        <w:rPr>
          <w:rFonts w:ascii="仿宋_GB2312" w:eastAsia="仿宋_GB2312"/>
          <w:sz w:val="24"/>
          <w:szCs w:val="24"/>
        </w:rPr>
        <w:t>&gt;=</w:t>
      </w:r>
      <w:r>
        <w:rPr>
          <w:rFonts w:ascii="仿宋_GB2312" w:eastAsia="仿宋_GB2312" w:hint="eastAsia"/>
          <w:sz w:val="24"/>
          <w:szCs w:val="24"/>
        </w:rPr>
        <w:t xml:space="preserve"> </w:t>
      </w:r>
      <w:r w:rsidRPr="00FB2B5A">
        <w:rPr>
          <w:rFonts w:ascii="仿宋_GB2312" w:eastAsia="仿宋_GB2312"/>
          <w:sz w:val="24"/>
          <w:szCs w:val="24"/>
        </w:rPr>
        <w:t>教师设置的人数</w:t>
      </w:r>
      <w:r>
        <w:rPr>
          <w:rFonts w:ascii="仿宋_GB2312" w:eastAsia="仿宋_GB2312" w:hint="eastAsia"/>
          <w:sz w:val="24"/>
          <w:szCs w:val="24"/>
        </w:rPr>
        <w:t xml:space="preserve"> </w:t>
      </w:r>
      <w:r w:rsidRPr="00FB2B5A">
        <w:rPr>
          <w:rFonts w:ascii="仿宋_GB2312" w:eastAsia="仿宋_GB2312"/>
          <w:sz w:val="24"/>
          <w:szCs w:val="24"/>
        </w:rPr>
        <w:t>&gt;=</w:t>
      </w:r>
      <w:r>
        <w:rPr>
          <w:rFonts w:ascii="仿宋_GB2312" w:eastAsia="仿宋_GB2312" w:hint="eastAsia"/>
          <w:sz w:val="24"/>
          <w:szCs w:val="24"/>
        </w:rPr>
        <w:t xml:space="preserve"> </w:t>
      </w:r>
      <w:r w:rsidRPr="00FB2B5A">
        <w:rPr>
          <w:rFonts w:ascii="仿宋_GB2312" w:eastAsia="仿宋_GB2312"/>
          <w:sz w:val="24"/>
          <w:szCs w:val="24"/>
        </w:rPr>
        <w:t>实际人数</w:t>
      </w:r>
      <w:r>
        <w:rPr>
          <w:rFonts w:ascii="仿宋_GB2312" w:eastAsia="仿宋_GB2312" w:hint="eastAsia"/>
          <w:sz w:val="24"/>
          <w:szCs w:val="24"/>
        </w:rPr>
        <w:t>（</w:t>
      </w:r>
      <w:r w:rsidRPr="00FB2B5A">
        <w:rPr>
          <w:rFonts w:ascii="仿宋_GB2312" w:eastAsia="仿宋_GB2312" w:hint="eastAsia"/>
          <w:sz w:val="24"/>
          <w:szCs w:val="24"/>
        </w:rPr>
        <w:t>实际人数是指教师确认接收的人数</w:t>
      </w:r>
      <w:r>
        <w:rPr>
          <w:rFonts w:ascii="仿宋_GB2312" w:eastAsia="仿宋_GB2312" w:hint="eastAsia"/>
          <w:sz w:val="24"/>
          <w:szCs w:val="24"/>
        </w:rPr>
        <w:t>）</w:t>
      </w:r>
    </w:p>
    <w:p w:rsidR="00A25823" w:rsidRDefault="00353AD8" w:rsidP="00353AD8">
      <w:pPr>
        <w:spacing w:line="480" w:lineRule="exact"/>
        <w:rPr>
          <w:rFonts w:ascii="仿宋_GB2312" w:eastAsia="仿宋_GB2312"/>
          <w:sz w:val="24"/>
          <w:szCs w:val="24"/>
        </w:rPr>
      </w:pPr>
      <w:r w:rsidRPr="00353AD8">
        <w:rPr>
          <w:rFonts w:ascii="仿宋_GB2312" w:eastAsia="仿宋_GB2312" w:hint="eastAsia"/>
          <w:sz w:val="24"/>
          <w:szCs w:val="24"/>
        </w:rPr>
        <w:t>4. 要限制一个教师</w:t>
      </w:r>
      <w:r>
        <w:rPr>
          <w:rFonts w:ascii="仿宋_GB2312" w:eastAsia="仿宋_GB2312" w:hint="eastAsia"/>
          <w:sz w:val="24"/>
          <w:szCs w:val="24"/>
        </w:rPr>
        <w:t>的</w:t>
      </w:r>
      <w:r w:rsidRPr="00353AD8">
        <w:rPr>
          <w:rFonts w:ascii="仿宋_GB2312" w:eastAsia="仿宋_GB2312" w:hint="eastAsia"/>
          <w:sz w:val="24"/>
          <w:szCs w:val="24"/>
        </w:rPr>
        <w:t>最大接收学生人数，控制设置</w:t>
      </w:r>
      <w:r w:rsidR="005A61BD">
        <w:rPr>
          <w:rFonts w:ascii="仿宋_GB2312" w:eastAsia="仿宋_GB2312" w:hint="eastAsia"/>
          <w:sz w:val="24"/>
          <w:szCs w:val="24"/>
        </w:rPr>
        <w:t>上应联合设置</w:t>
      </w:r>
      <w:r>
        <w:rPr>
          <w:rFonts w:ascii="仿宋_GB2312" w:eastAsia="仿宋_GB2312" w:hint="eastAsia"/>
          <w:sz w:val="24"/>
          <w:szCs w:val="24"/>
        </w:rPr>
        <w:t>为：教师申报题目上限X每个题目的学生人数。</w:t>
      </w:r>
      <w:r w:rsidR="005A61BD">
        <w:rPr>
          <w:rFonts w:ascii="仿宋_GB2312" w:eastAsia="仿宋_GB2312" w:hint="eastAsia"/>
          <w:sz w:val="24"/>
          <w:szCs w:val="24"/>
        </w:rPr>
        <w:t>例如：要限制一位教师最多指导4位学生，可以设置教师申报题目上限</w:t>
      </w:r>
      <w:r w:rsidR="00A25823">
        <w:rPr>
          <w:rFonts w:ascii="仿宋_GB2312" w:eastAsia="仿宋_GB2312" w:hint="eastAsia"/>
          <w:sz w:val="24"/>
          <w:szCs w:val="24"/>
        </w:rPr>
        <w:t xml:space="preserve"> </w:t>
      </w:r>
      <w:r w:rsidR="005A61BD">
        <w:rPr>
          <w:rFonts w:ascii="仿宋_GB2312" w:eastAsia="仿宋_GB2312" w:hint="eastAsia"/>
          <w:sz w:val="24"/>
          <w:szCs w:val="24"/>
        </w:rPr>
        <w:t>=</w:t>
      </w:r>
      <w:r w:rsidR="00A25823">
        <w:rPr>
          <w:rFonts w:ascii="仿宋_GB2312" w:eastAsia="仿宋_GB2312" w:hint="eastAsia"/>
          <w:sz w:val="24"/>
          <w:szCs w:val="24"/>
        </w:rPr>
        <w:t xml:space="preserve"> </w:t>
      </w:r>
      <w:r w:rsidR="005A61BD">
        <w:rPr>
          <w:rFonts w:ascii="仿宋_GB2312" w:eastAsia="仿宋_GB2312" w:hint="eastAsia"/>
          <w:sz w:val="24"/>
          <w:szCs w:val="24"/>
        </w:rPr>
        <w:t>4，每个题目的学生人数</w:t>
      </w:r>
      <w:r w:rsidR="00A25823">
        <w:rPr>
          <w:rFonts w:ascii="仿宋_GB2312" w:eastAsia="仿宋_GB2312" w:hint="eastAsia"/>
          <w:sz w:val="24"/>
          <w:szCs w:val="24"/>
        </w:rPr>
        <w:t xml:space="preserve"> </w:t>
      </w:r>
      <w:r w:rsidR="005A61BD">
        <w:rPr>
          <w:rFonts w:ascii="仿宋_GB2312" w:eastAsia="仿宋_GB2312" w:hint="eastAsia"/>
          <w:sz w:val="24"/>
          <w:szCs w:val="24"/>
        </w:rPr>
        <w:t>=</w:t>
      </w:r>
      <w:r w:rsidR="00A25823">
        <w:rPr>
          <w:rFonts w:ascii="仿宋_GB2312" w:eastAsia="仿宋_GB2312" w:hint="eastAsia"/>
          <w:sz w:val="24"/>
          <w:szCs w:val="24"/>
        </w:rPr>
        <w:t xml:space="preserve"> </w:t>
      </w:r>
      <w:r w:rsidR="005A61BD">
        <w:rPr>
          <w:rFonts w:ascii="仿宋_GB2312" w:eastAsia="仿宋_GB2312" w:hint="eastAsia"/>
          <w:sz w:val="24"/>
          <w:szCs w:val="24"/>
        </w:rPr>
        <w:t>1。</w:t>
      </w:r>
    </w:p>
    <w:p w:rsidR="00BE7BF2" w:rsidRDefault="00A25823" w:rsidP="00353AD8">
      <w:pPr>
        <w:spacing w:line="480" w:lineRule="exact"/>
        <w:rPr>
          <w:rFonts w:ascii="仿宋_GB2312" w:eastAsia="仿宋_GB2312"/>
          <w:sz w:val="24"/>
          <w:szCs w:val="24"/>
        </w:rPr>
      </w:pPr>
      <w:r>
        <w:rPr>
          <w:rFonts w:ascii="仿宋_GB2312" w:eastAsia="仿宋_GB2312" w:hint="eastAsia"/>
          <w:sz w:val="24"/>
          <w:szCs w:val="24"/>
        </w:rPr>
        <w:t>5. 指导</w:t>
      </w:r>
      <w:r w:rsidR="005A61BD">
        <w:rPr>
          <w:rFonts w:ascii="仿宋_GB2312" w:eastAsia="仿宋_GB2312" w:hint="eastAsia"/>
          <w:sz w:val="24"/>
          <w:szCs w:val="24"/>
        </w:rPr>
        <w:t>教师接收总人数限制的起作用方式是：如果对一位教师和学生双向选择结果，学院已经批准了教师接收总人数的选题数，则该教师就无法再接收学生。</w:t>
      </w:r>
      <w:r>
        <w:rPr>
          <w:rFonts w:ascii="仿宋_GB2312" w:eastAsia="仿宋_GB2312" w:hint="eastAsia"/>
          <w:sz w:val="24"/>
          <w:szCs w:val="24"/>
        </w:rPr>
        <w:t>例如，设置指导教师接收总人数 = 4，如果该教师已经接收4位学生且学院已批准，则该教师无法接收再多的学生。</w:t>
      </w:r>
      <w:r w:rsidR="009D71BE" w:rsidRPr="009D71BE">
        <w:rPr>
          <w:rFonts w:ascii="仿宋_GB2312" w:eastAsia="仿宋_GB2312" w:hint="eastAsia"/>
          <w:b/>
          <w:sz w:val="24"/>
          <w:szCs w:val="24"/>
        </w:rPr>
        <w:t>在学生选题教师确认界面，已接收人数的</w:t>
      </w:r>
      <w:r w:rsidR="009D71BE">
        <w:rPr>
          <w:rFonts w:ascii="仿宋_GB2312" w:eastAsia="仿宋_GB2312" w:hint="eastAsia"/>
          <w:b/>
          <w:sz w:val="24"/>
          <w:szCs w:val="24"/>
        </w:rPr>
        <w:t>显示</w:t>
      </w:r>
      <w:r w:rsidR="009D71BE" w:rsidRPr="009D71BE">
        <w:rPr>
          <w:rFonts w:ascii="仿宋_GB2312" w:eastAsia="仿宋_GB2312" w:hint="eastAsia"/>
          <w:b/>
          <w:sz w:val="24"/>
          <w:szCs w:val="24"/>
        </w:rPr>
        <w:t>值，等于教师接收且系所和学院均批准的学生人数</w:t>
      </w:r>
      <w:r w:rsidR="009D71BE">
        <w:rPr>
          <w:rFonts w:ascii="仿宋_GB2312" w:eastAsia="仿宋_GB2312" w:hint="eastAsia"/>
          <w:sz w:val="24"/>
          <w:szCs w:val="24"/>
        </w:rPr>
        <w:t>。</w:t>
      </w:r>
      <w:r w:rsidR="00F7435F">
        <w:rPr>
          <w:rFonts w:ascii="仿宋_GB2312" w:eastAsia="仿宋_GB2312" w:hint="eastAsia"/>
          <w:sz w:val="24"/>
          <w:szCs w:val="24"/>
        </w:rPr>
        <w:t>（注：如果院系要限制教师接收学生总数，也可以在学生选题确认环节中，不批准超过人数要求的双向选择结果）</w:t>
      </w:r>
    </w:p>
    <w:p w:rsidR="00800CE3" w:rsidRDefault="00800CE3" w:rsidP="00353AD8">
      <w:pPr>
        <w:spacing w:line="480" w:lineRule="exact"/>
        <w:rPr>
          <w:rFonts w:ascii="仿宋_GB2312" w:eastAsia="仿宋_GB2312"/>
          <w:sz w:val="24"/>
          <w:szCs w:val="24"/>
        </w:rPr>
      </w:pPr>
      <w:r>
        <w:rPr>
          <w:rFonts w:ascii="仿宋_GB2312" w:eastAsia="仿宋_GB2312" w:hint="eastAsia"/>
          <w:noProof/>
          <w:sz w:val="24"/>
          <w:szCs w:val="24"/>
        </w:rPr>
        <w:drawing>
          <wp:anchor distT="0" distB="0" distL="114300" distR="114300" simplePos="0" relativeHeight="251678720" behindDoc="0" locked="0" layoutInCell="1" allowOverlap="1">
            <wp:simplePos x="0" y="0"/>
            <wp:positionH relativeFrom="column">
              <wp:posOffset>9525</wp:posOffset>
            </wp:positionH>
            <wp:positionV relativeFrom="paragraph">
              <wp:posOffset>133350</wp:posOffset>
            </wp:positionV>
            <wp:extent cx="5274310" cy="1714500"/>
            <wp:effectExtent l="19050" t="0" r="2540" b="0"/>
            <wp:wrapTopAndBottom/>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274310" cy="1714500"/>
                    </a:xfrm>
                    <a:prstGeom prst="rect">
                      <a:avLst/>
                    </a:prstGeom>
                    <a:noFill/>
                    <a:ln w="9525">
                      <a:noFill/>
                      <a:miter lim="800000"/>
                      <a:headEnd/>
                      <a:tailEnd/>
                    </a:ln>
                  </pic:spPr>
                </pic:pic>
              </a:graphicData>
            </a:graphic>
          </wp:anchor>
        </w:drawing>
      </w:r>
    </w:p>
    <w:p w:rsidR="009D71BE" w:rsidRDefault="009D71BE" w:rsidP="00353AD8">
      <w:pPr>
        <w:spacing w:line="480" w:lineRule="exact"/>
        <w:rPr>
          <w:rFonts w:ascii="仿宋_GB2312" w:eastAsia="仿宋_GB2312"/>
          <w:sz w:val="24"/>
          <w:szCs w:val="24"/>
        </w:rPr>
      </w:pPr>
      <w:r>
        <w:rPr>
          <w:rFonts w:ascii="仿宋_GB2312" w:eastAsia="仿宋_GB2312" w:hint="eastAsia"/>
          <w:sz w:val="24"/>
          <w:szCs w:val="24"/>
        </w:rPr>
        <w:t xml:space="preserve">6. </w:t>
      </w:r>
      <w:r w:rsidR="008F6989">
        <w:rPr>
          <w:rFonts w:ascii="仿宋_GB2312" w:eastAsia="仿宋_GB2312" w:hint="eastAsia"/>
          <w:sz w:val="24"/>
          <w:szCs w:val="24"/>
        </w:rPr>
        <w:t>选题起止日期</w:t>
      </w:r>
      <w:r w:rsidR="00425538">
        <w:rPr>
          <w:rFonts w:ascii="仿宋_GB2312" w:eastAsia="仿宋_GB2312" w:hint="eastAsia"/>
          <w:sz w:val="24"/>
          <w:szCs w:val="24"/>
        </w:rPr>
        <w:t>等设置</w:t>
      </w:r>
      <w:r w:rsidR="008F6989">
        <w:rPr>
          <w:rFonts w:ascii="仿宋_GB2312" w:eastAsia="仿宋_GB2312" w:hint="eastAsia"/>
          <w:sz w:val="24"/>
          <w:szCs w:val="24"/>
        </w:rPr>
        <w:t>，用于控制学生选题操作。如果</w:t>
      </w:r>
      <w:r w:rsidR="008F6989" w:rsidRPr="008F6989">
        <w:rPr>
          <w:rFonts w:ascii="仿宋_GB2312" w:eastAsia="仿宋_GB2312" w:hint="eastAsia"/>
          <w:sz w:val="24"/>
          <w:szCs w:val="24"/>
        </w:rPr>
        <w:t>没有选题或者选题被拒绝（</w:t>
      </w:r>
      <w:r w:rsidR="008F6989">
        <w:rPr>
          <w:rFonts w:ascii="仿宋_GB2312" w:eastAsia="仿宋_GB2312" w:hint="eastAsia"/>
          <w:sz w:val="24"/>
          <w:szCs w:val="24"/>
        </w:rPr>
        <w:t>被</w:t>
      </w:r>
      <w:r w:rsidR="008F6989" w:rsidRPr="008F6989">
        <w:rPr>
          <w:rFonts w:ascii="仿宋_GB2312" w:eastAsia="仿宋_GB2312" w:hint="eastAsia"/>
          <w:sz w:val="24"/>
          <w:szCs w:val="24"/>
        </w:rPr>
        <w:t>教师</w:t>
      </w:r>
      <w:r w:rsidR="008F6989">
        <w:rPr>
          <w:rFonts w:ascii="仿宋_GB2312" w:eastAsia="仿宋_GB2312" w:hint="eastAsia"/>
          <w:sz w:val="24"/>
          <w:szCs w:val="24"/>
        </w:rPr>
        <w:t>或</w:t>
      </w:r>
      <w:r w:rsidR="008F6989" w:rsidRPr="008F6989">
        <w:rPr>
          <w:rFonts w:ascii="仿宋_GB2312" w:eastAsia="仿宋_GB2312" w:hint="eastAsia"/>
          <w:sz w:val="24"/>
          <w:szCs w:val="24"/>
        </w:rPr>
        <w:t>系所</w:t>
      </w:r>
      <w:r w:rsidR="008F6989">
        <w:rPr>
          <w:rFonts w:ascii="仿宋_GB2312" w:eastAsia="仿宋_GB2312" w:hint="eastAsia"/>
          <w:sz w:val="24"/>
          <w:szCs w:val="24"/>
        </w:rPr>
        <w:t>或</w:t>
      </w:r>
      <w:r w:rsidR="008F6989" w:rsidRPr="008F6989">
        <w:rPr>
          <w:rFonts w:ascii="仿宋_GB2312" w:eastAsia="仿宋_GB2312" w:hint="eastAsia"/>
          <w:sz w:val="24"/>
          <w:szCs w:val="24"/>
        </w:rPr>
        <w:t>学院三者</w:t>
      </w:r>
      <w:r w:rsidR="008F6989">
        <w:rPr>
          <w:rFonts w:ascii="仿宋_GB2312" w:eastAsia="仿宋_GB2312" w:hint="eastAsia"/>
          <w:sz w:val="24"/>
          <w:szCs w:val="24"/>
        </w:rPr>
        <w:t>之一否决</w:t>
      </w:r>
      <w:r w:rsidR="008F6989" w:rsidRPr="008F6989">
        <w:rPr>
          <w:rFonts w:ascii="仿宋_GB2312" w:eastAsia="仿宋_GB2312" w:hint="eastAsia"/>
          <w:sz w:val="24"/>
          <w:szCs w:val="24"/>
        </w:rPr>
        <w:t>）的学生，</w:t>
      </w:r>
      <w:r w:rsidR="008F6989">
        <w:rPr>
          <w:rFonts w:ascii="仿宋_GB2312" w:eastAsia="仿宋_GB2312" w:hint="eastAsia"/>
          <w:sz w:val="24"/>
          <w:szCs w:val="24"/>
        </w:rPr>
        <w:t>在有效选题起止日期内可以进行选题操作。如果设置了选题轮次，系所和学院要及时审核教师学生双向选题结果，</w:t>
      </w:r>
      <w:r w:rsidR="00380669">
        <w:rPr>
          <w:rFonts w:ascii="仿宋_GB2312" w:eastAsia="仿宋_GB2312" w:hint="eastAsia"/>
          <w:sz w:val="24"/>
          <w:szCs w:val="24"/>
        </w:rPr>
        <w:t>及时勾选下一轮次选题起止日期，</w:t>
      </w:r>
      <w:r w:rsidR="008F6989">
        <w:rPr>
          <w:rFonts w:ascii="仿宋_GB2312" w:eastAsia="仿宋_GB2312" w:hint="eastAsia"/>
          <w:sz w:val="24"/>
          <w:szCs w:val="24"/>
        </w:rPr>
        <w:t>以便</w:t>
      </w:r>
      <w:r w:rsidR="00380669">
        <w:rPr>
          <w:rFonts w:ascii="仿宋_GB2312" w:eastAsia="仿宋_GB2312" w:hint="eastAsia"/>
          <w:sz w:val="24"/>
          <w:szCs w:val="24"/>
        </w:rPr>
        <w:t>前轮次未选题或选题</w:t>
      </w:r>
      <w:r w:rsidR="008F6989">
        <w:rPr>
          <w:rFonts w:ascii="仿宋_GB2312" w:eastAsia="仿宋_GB2312" w:hint="eastAsia"/>
          <w:sz w:val="24"/>
          <w:szCs w:val="24"/>
        </w:rPr>
        <w:t>被拒绝学生能进入下一轮次选题环节。</w:t>
      </w:r>
    </w:p>
    <w:p w:rsidR="00230CBC" w:rsidRDefault="00230CBC" w:rsidP="00353AD8">
      <w:pPr>
        <w:spacing w:line="480" w:lineRule="exact"/>
        <w:rPr>
          <w:rFonts w:ascii="仿宋_GB2312" w:eastAsia="仿宋_GB2312"/>
          <w:sz w:val="24"/>
          <w:szCs w:val="24"/>
        </w:rPr>
      </w:pPr>
      <w:r>
        <w:rPr>
          <w:rFonts w:ascii="仿宋_GB2312" w:eastAsia="仿宋_GB2312" w:hint="eastAsia"/>
          <w:noProof/>
          <w:sz w:val="24"/>
          <w:szCs w:val="24"/>
        </w:rPr>
        <w:drawing>
          <wp:anchor distT="0" distB="0" distL="114300" distR="114300" simplePos="0" relativeHeight="251679744" behindDoc="0" locked="0" layoutInCell="1" allowOverlap="1">
            <wp:simplePos x="0" y="0"/>
            <wp:positionH relativeFrom="column">
              <wp:posOffset>9525</wp:posOffset>
            </wp:positionH>
            <wp:positionV relativeFrom="paragraph">
              <wp:posOffset>200025</wp:posOffset>
            </wp:positionV>
            <wp:extent cx="5274310" cy="1000125"/>
            <wp:effectExtent l="19050" t="0" r="2540" b="0"/>
            <wp:wrapTopAndBottom/>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274310" cy="1000125"/>
                    </a:xfrm>
                    <a:prstGeom prst="rect">
                      <a:avLst/>
                    </a:prstGeom>
                    <a:noFill/>
                    <a:ln w="9525">
                      <a:noFill/>
                      <a:miter lim="800000"/>
                      <a:headEnd/>
                      <a:tailEnd/>
                    </a:ln>
                  </pic:spPr>
                </pic:pic>
              </a:graphicData>
            </a:graphic>
          </wp:anchor>
        </w:drawing>
      </w:r>
    </w:p>
    <w:p w:rsidR="00E66CD0" w:rsidRDefault="00EA636E" w:rsidP="00E66CD0">
      <w:pPr>
        <w:spacing w:line="480" w:lineRule="exact"/>
        <w:ind w:firstLineChars="200" w:firstLine="480"/>
        <w:rPr>
          <w:rFonts w:ascii="仿宋_GB2312" w:eastAsia="仿宋_GB2312"/>
          <w:sz w:val="24"/>
          <w:szCs w:val="24"/>
        </w:rPr>
      </w:pPr>
      <w:r w:rsidRPr="00EA636E">
        <w:rPr>
          <w:rFonts w:ascii="仿宋_GB2312" w:eastAsia="仿宋_GB2312" w:hint="eastAsia"/>
          <w:sz w:val="24"/>
          <w:szCs w:val="24"/>
        </w:rPr>
        <w:t>勾选</w:t>
      </w:r>
      <w:r w:rsidR="00586710">
        <w:rPr>
          <w:rFonts w:ascii="仿宋_GB2312" w:eastAsia="仿宋_GB2312" w:hint="eastAsia"/>
          <w:sz w:val="24"/>
          <w:szCs w:val="24"/>
        </w:rPr>
        <w:t>“</w:t>
      </w:r>
      <w:r w:rsidR="00241956">
        <w:rPr>
          <w:rFonts w:ascii="仿宋_GB2312" w:eastAsia="仿宋_GB2312" w:hint="eastAsia"/>
          <w:sz w:val="24"/>
          <w:szCs w:val="24"/>
        </w:rPr>
        <w:t>是否</w:t>
      </w:r>
      <w:r w:rsidR="00586710">
        <w:rPr>
          <w:rFonts w:ascii="仿宋_GB2312" w:eastAsia="仿宋_GB2312" w:hint="eastAsia"/>
          <w:sz w:val="24"/>
          <w:szCs w:val="24"/>
        </w:rPr>
        <w:t>限容量”</w:t>
      </w:r>
      <w:r w:rsidRPr="00EA636E">
        <w:rPr>
          <w:rFonts w:ascii="仿宋_GB2312" w:eastAsia="仿宋_GB2312" w:hint="eastAsia"/>
          <w:sz w:val="24"/>
          <w:szCs w:val="24"/>
        </w:rPr>
        <w:t>，每个题目能接收的学生人数控制设置值中的最小值（在教师和学院设置值中取最小值）起作用，如果其值为1，则每个题目只能接收1个学生。</w:t>
      </w:r>
    </w:p>
    <w:p w:rsidR="008F6989" w:rsidRDefault="00EA636E" w:rsidP="00E66CD0">
      <w:pPr>
        <w:spacing w:line="480" w:lineRule="exact"/>
        <w:ind w:firstLineChars="200" w:firstLine="480"/>
        <w:rPr>
          <w:rFonts w:ascii="仿宋_GB2312" w:eastAsia="仿宋_GB2312"/>
          <w:sz w:val="24"/>
          <w:szCs w:val="24"/>
        </w:rPr>
      </w:pPr>
      <w:r w:rsidRPr="00EA636E">
        <w:rPr>
          <w:rFonts w:ascii="仿宋_GB2312" w:eastAsia="仿宋_GB2312" w:hint="eastAsia"/>
          <w:sz w:val="24"/>
          <w:szCs w:val="24"/>
        </w:rPr>
        <w:t>不勾选</w:t>
      </w:r>
      <w:r w:rsidR="00586710">
        <w:rPr>
          <w:rFonts w:ascii="仿宋_GB2312" w:eastAsia="仿宋_GB2312" w:hint="eastAsia"/>
          <w:sz w:val="24"/>
          <w:szCs w:val="24"/>
        </w:rPr>
        <w:t>“</w:t>
      </w:r>
      <w:r w:rsidR="00241956">
        <w:rPr>
          <w:rFonts w:ascii="仿宋_GB2312" w:eastAsia="仿宋_GB2312" w:hint="eastAsia"/>
          <w:sz w:val="24"/>
          <w:szCs w:val="24"/>
        </w:rPr>
        <w:t>是否</w:t>
      </w:r>
      <w:r w:rsidR="00586710">
        <w:rPr>
          <w:rFonts w:ascii="仿宋_GB2312" w:eastAsia="仿宋_GB2312" w:hint="eastAsia"/>
          <w:sz w:val="24"/>
          <w:szCs w:val="24"/>
        </w:rPr>
        <w:t>限容量”</w:t>
      </w:r>
      <w:r w:rsidRPr="00EA636E">
        <w:rPr>
          <w:rFonts w:ascii="仿宋_GB2312" w:eastAsia="仿宋_GB2312" w:hint="eastAsia"/>
          <w:sz w:val="24"/>
          <w:szCs w:val="24"/>
        </w:rPr>
        <w:t>，每个题目可接收人数控制设置无效，每个题目可以接收N个学生</w:t>
      </w:r>
      <w:r w:rsidR="00E961FA">
        <w:rPr>
          <w:rFonts w:ascii="仿宋_GB2312" w:eastAsia="仿宋_GB2312" w:hint="eastAsia"/>
          <w:sz w:val="24"/>
          <w:szCs w:val="24"/>
        </w:rPr>
        <w:t>，</w:t>
      </w:r>
      <w:r w:rsidRPr="00EA636E">
        <w:rPr>
          <w:rFonts w:ascii="仿宋_GB2312" w:eastAsia="仿宋_GB2312" w:hint="eastAsia"/>
          <w:sz w:val="24"/>
          <w:szCs w:val="24"/>
        </w:rPr>
        <w:t>但受到指导教师可接受总人数</w:t>
      </w:r>
      <w:r w:rsidR="00E961FA">
        <w:rPr>
          <w:rFonts w:ascii="仿宋_GB2312" w:eastAsia="仿宋_GB2312" w:hint="eastAsia"/>
          <w:sz w:val="24"/>
          <w:szCs w:val="24"/>
        </w:rPr>
        <w:t>控制值</w:t>
      </w:r>
      <w:r w:rsidRPr="00EA636E">
        <w:rPr>
          <w:rFonts w:ascii="仿宋_GB2312" w:eastAsia="仿宋_GB2312" w:hint="eastAsia"/>
          <w:sz w:val="24"/>
          <w:szCs w:val="24"/>
        </w:rPr>
        <w:t>限制。</w:t>
      </w:r>
    </w:p>
    <w:p w:rsidR="00E66CD0" w:rsidRDefault="00425538" w:rsidP="00E66CD0">
      <w:pPr>
        <w:spacing w:line="480" w:lineRule="exact"/>
        <w:ind w:firstLineChars="200" w:firstLine="480"/>
        <w:rPr>
          <w:rFonts w:ascii="仿宋_GB2312" w:eastAsia="仿宋_GB2312"/>
          <w:sz w:val="24"/>
          <w:szCs w:val="24"/>
        </w:rPr>
      </w:pPr>
      <w:r w:rsidRPr="00425538">
        <w:rPr>
          <w:rFonts w:ascii="仿宋_GB2312" w:eastAsia="仿宋_GB2312"/>
          <w:sz w:val="24"/>
          <w:szCs w:val="24"/>
        </w:rPr>
        <w:t>勾</w:t>
      </w:r>
      <w:r w:rsidR="00586710">
        <w:rPr>
          <w:rFonts w:ascii="仿宋_GB2312" w:eastAsia="仿宋_GB2312" w:hint="eastAsia"/>
          <w:sz w:val="24"/>
          <w:szCs w:val="24"/>
        </w:rPr>
        <w:t>选“改退选”</w:t>
      </w:r>
      <w:r w:rsidR="00E66CD0">
        <w:rPr>
          <w:rFonts w:ascii="仿宋_GB2312" w:eastAsia="仿宋_GB2312" w:hint="eastAsia"/>
          <w:sz w:val="24"/>
          <w:szCs w:val="24"/>
        </w:rPr>
        <w:t>，</w:t>
      </w:r>
      <w:r w:rsidRPr="00425538">
        <w:rPr>
          <w:rFonts w:ascii="仿宋_GB2312" w:eastAsia="仿宋_GB2312" w:hint="eastAsia"/>
          <w:sz w:val="24"/>
          <w:szCs w:val="24"/>
        </w:rPr>
        <w:t>学生可以退出前一轮或者本轮所选题目，重新选题</w:t>
      </w:r>
      <w:r w:rsidR="00586710">
        <w:rPr>
          <w:rFonts w:ascii="仿宋_GB2312" w:eastAsia="仿宋_GB2312" w:hint="eastAsia"/>
          <w:sz w:val="24"/>
          <w:szCs w:val="24"/>
        </w:rPr>
        <w:t>。</w:t>
      </w:r>
      <w:r w:rsidRPr="00425538">
        <w:rPr>
          <w:rFonts w:ascii="仿宋_GB2312" w:eastAsia="仿宋_GB2312"/>
          <w:sz w:val="24"/>
          <w:szCs w:val="24"/>
        </w:rPr>
        <w:t>第一轮已选题的学生，如果在第二轮没有退</w:t>
      </w:r>
      <w:r>
        <w:rPr>
          <w:rFonts w:ascii="仿宋_GB2312" w:eastAsia="仿宋_GB2312" w:hint="eastAsia"/>
          <w:sz w:val="24"/>
          <w:szCs w:val="24"/>
        </w:rPr>
        <w:t>选该题目</w:t>
      </w:r>
      <w:r w:rsidRPr="00425538">
        <w:rPr>
          <w:rFonts w:ascii="仿宋_GB2312" w:eastAsia="仿宋_GB2312"/>
          <w:sz w:val="24"/>
          <w:szCs w:val="24"/>
        </w:rPr>
        <w:t>，第三轮中就不能退第一轮所选题目</w:t>
      </w:r>
      <w:r>
        <w:rPr>
          <w:rFonts w:ascii="仿宋_GB2312" w:eastAsia="仿宋_GB2312" w:hint="eastAsia"/>
          <w:sz w:val="24"/>
          <w:szCs w:val="24"/>
        </w:rPr>
        <w:t>。</w:t>
      </w:r>
    </w:p>
    <w:p w:rsidR="00425538" w:rsidRPr="00425538" w:rsidRDefault="00586710" w:rsidP="00E66CD0">
      <w:pPr>
        <w:spacing w:line="480" w:lineRule="exact"/>
        <w:ind w:firstLineChars="200" w:firstLine="480"/>
        <w:rPr>
          <w:rFonts w:ascii="仿宋_GB2312" w:eastAsia="仿宋_GB2312"/>
          <w:sz w:val="24"/>
          <w:szCs w:val="24"/>
        </w:rPr>
      </w:pPr>
      <w:r>
        <w:rPr>
          <w:rFonts w:ascii="仿宋_GB2312" w:eastAsia="仿宋_GB2312"/>
          <w:sz w:val="24"/>
          <w:szCs w:val="24"/>
        </w:rPr>
        <w:t>不</w:t>
      </w:r>
      <w:r>
        <w:rPr>
          <w:rFonts w:ascii="仿宋_GB2312" w:eastAsia="仿宋_GB2312" w:hint="eastAsia"/>
          <w:sz w:val="24"/>
          <w:szCs w:val="24"/>
        </w:rPr>
        <w:t>勾选“改退选”</w:t>
      </w:r>
      <w:r w:rsidR="00425538" w:rsidRPr="00425538">
        <w:rPr>
          <w:rFonts w:ascii="仿宋_GB2312" w:eastAsia="仿宋_GB2312"/>
          <w:sz w:val="24"/>
          <w:szCs w:val="24"/>
        </w:rPr>
        <w:t> </w:t>
      </w:r>
      <w:r w:rsidR="00E66CD0">
        <w:rPr>
          <w:rFonts w:ascii="仿宋_GB2312" w:eastAsia="仿宋_GB2312" w:hint="eastAsia"/>
          <w:sz w:val="24"/>
          <w:szCs w:val="24"/>
        </w:rPr>
        <w:t>，</w:t>
      </w:r>
      <w:r w:rsidR="00425538" w:rsidRPr="00425538">
        <w:rPr>
          <w:rFonts w:ascii="仿宋_GB2312" w:eastAsia="仿宋_GB2312"/>
          <w:sz w:val="24"/>
          <w:szCs w:val="24"/>
        </w:rPr>
        <w:t xml:space="preserve">学生只能退出本轮中所选题目，重新选题。 </w:t>
      </w:r>
    </w:p>
    <w:p w:rsidR="008F6989" w:rsidRPr="00425538" w:rsidRDefault="008F6989" w:rsidP="00353AD8">
      <w:pPr>
        <w:spacing w:line="480" w:lineRule="exact"/>
        <w:rPr>
          <w:rFonts w:ascii="仿宋_GB2312" w:eastAsia="仿宋_GB2312"/>
          <w:sz w:val="24"/>
          <w:szCs w:val="24"/>
        </w:rPr>
      </w:pPr>
    </w:p>
    <w:p w:rsidR="00D754F5" w:rsidRDefault="00D754F5">
      <w:pPr>
        <w:widowControl/>
        <w:jc w:val="left"/>
        <w:rPr>
          <w:rFonts w:ascii="宋体" w:eastAsia="宋体" w:hAnsi="宋体"/>
          <w:b/>
          <w:bCs/>
          <w:kern w:val="44"/>
          <w:sz w:val="24"/>
          <w:szCs w:val="24"/>
        </w:rPr>
      </w:pPr>
      <w:r>
        <w:br w:type="page"/>
      </w:r>
    </w:p>
    <w:p w:rsidR="00BE7BF2" w:rsidRPr="00027243" w:rsidRDefault="00BE7BF2" w:rsidP="0097690E">
      <w:pPr>
        <w:pStyle w:val="1"/>
      </w:pPr>
      <w:bookmarkStart w:id="7" w:name="_Toc529371309"/>
      <w:bookmarkStart w:id="8" w:name="_Toc529371694"/>
      <w:r w:rsidRPr="00027243">
        <w:rPr>
          <w:rFonts w:hint="eastAsia"/>
        </w:rPr>
        <w:t>修改教师毕业论文（设计）题目</w:t>
      </w:r>
      <w:r w:rsidR="00AB034E">
        <w:rPr>
          <w:rFonts w:hint="eastAsia"/>
        </w:rPr>
        <w:t>操作方法</w:t>
      </w:r>
      <w:bookmarkEnd w:id="7"/>
      <w:bookmarkEnd w:id="8"/>
    </w:p>
    <w:p w:rsidR="00577CFF" w:rsidRDefault="00577CFF" w:rsidP="00577CFF">
      <w:pPr>
        <w:pStyle w:val="a8"/>
        <w:numPr>
          <w:ilvl w:val="0"/>
          <w:numId w:val="6"/>
        </w:numPr>
        <w:spacing w:line="480" w:lineRule="exact"/>
        <w:rPr>
          <w:rFonts w:ascii="仿宋_GB2312" w:eastAsia="仿宋_GB2312"/>
          <w:noProof/>
          <w:color w:val="000000"/>
        </w:rPr>
      </w:pPr>
      <w:r>
        <w:rPr>
          <w:rFonts w:ascii="仿宋_GB2312" w:eastAsia="仿宋_GB2312" w:hint="eastAsia"/>
          <w:noProof/>
          <w:color w:val="000000"/>
        </w:rPr>
        <w:t>注意：此项操作在学生教师双向选择前进行才对后续结果产生作用，如果某个毕设题目学生教师双向选择已经确定，要修改该毕设题目，需采用“修改学生毕业设计题目”的方法。</w:t>
      </w:r>
    </w:p>
    <w:p w:rsidR="00BE7BF2" w:rsidRDefault="00D754F5" w:rsidP="00BE7BF2">
      <w:pPr>
        <w:pStyle w:val="a8"/>
        <w:numPr>
          <w:ilvl w:val="0"/>
          <w:numId w:val="6"/>
        </w:numPr>
        <w:spacing w:line="480" w:lineRule="exact"/>
        <w:rPr>
          <w:rFonts w:ascii="仿宋_GB2312" w:eastAsia="仿宋_GB2312"/>
          <w:color w:val="000000"/>
        </w:rPr>
      </w:pPr>
      <w:r>
        <w:rPr>
          <w:rFonts w:ascii="仿宋_GB2312" w:eastAsia="仿宋_GB2312" w:hint="eastAsia"/>
          <w:noProof/>
          <w:color w:val="000000"/>
        </w:rPr>
        <w:drawing>
          <wp:anchor distT="0" distB="0" distL="114300" distR="114300" simplePos="0" relativeHeight="251663360" behindDoc="0" locked="0" layoutInCell="1" allowOverlap="1">
            <wp:simplePos x="0" y="0"/>
            <wp:positionH relativeFrom="column">
              <wp:posOffset>2733675</wp:posOffset>
            </wp:positionH>
            <wp:positionV relativeFrom="paragraph">
              <wp:posOffset>1130300</wp:posOffset>
            </wp:positionV>
            <wp:extent cx="3038475" cy="4667250"/>
            <wp:effectExtent l="19050" t="0" r="9525" b="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038475" cy="4667250"/>
                    </a:xfrm>
                    <a:prstGeom prst="rect">
                      <a:avLst/>
                    </a:prstGeom>
                    <a:noFill/>
                    <a:ln w="9525">
                      <a:noFill/>
                      <a:miter lim="800000"/>
                      <a:headEnd/>
                      <a:tailEnd/>
                    </a:ln>
                  </pic:spPr>
                </pic:pic>
              </a:graphicData>
            </a:graphic>
          </wp:anchor>
        </w:drawing>
      </w:r>
      <w:r>
        <w:rPr>
          <w:rFonts w:ascii="仿宋_GB2312" w:eastAsia="仿宋_GB2312" w:hint="eastAsia"/>
          <w:noProof/>
          <w:color w:val="000000"/>
        </w:rPr>
        <w:drawing>
          <wp:anchor distT="0" distB="0" distL="114300" distR="114300" simplePos="0" relativeHeight="251662336" behindDoc="0" locked="0" layoutInCell="1" allowOverlap="1">
            <wp:simplePos x="0" y="0"/>
            <wp:positionH relativeFrom="column">
              <wp:posOffset>-438150</wp:posOffset>
            </wp:positionH>
            <wp:positionV relativeFrom="paragraph">
              <wp:posOffset>1130300</wp:posOffset>
            </wp:positionV>
            <wp:extent cx="2943225" cy="2105025"/>
            <wp:effectExtent l="19050" t="0" r="9525" b="0"/>
            <wp:wrapTopAndBottom/>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943225" cy="2105025"/>
                    </a:xfrm>
                    <a:prstGeom prst="rect">
                      <a:avLst/>
                    </a:prstGeom>
                    <a:noFill/>
                    <a:ln w="9525">
                      <a:noFill/>
                      <a:miter lim="800000"/>
                      <a:headEnd/>
                      <a:tailEnd/>
                    </a:ln>
                  </pic:spPr>
                </pic:pic>
              </a:graphicData>
            </a:graphic>
          </wp:anchor>
        </w:drawing>
      </w:r>
      <w:r w:rsidR="00BE7BF2" w:rsidRPr="00AD6E40">
        <w:rPr>
          <w:rFonts w:ascii="仿宋_GB2312" w:eastAsia="仿宋_GB2312" w:hint="eastAsia"/>
          <w:color w:val="000000"/>
        </w:rPr>
        <w:t>在教务系统（小人头）中，点击</w:t>
      </w:r>
      <w:r w:rsidR="00BE7BF2">
        <w:rPr>
          <w:rFonts w:ascii="仿宋_GB2312" w:eastAsia="仿宋_GB2312" w:hint="eastAsia"/>
          <w:color w:val="000000"/>
        </w:rPr>
        <w:t>“</w:t>
      </w:r>
      <w:r w:rsidR="00BE7BF2" w:rsidRPr="00AD6E40">
        <w:rPr>
          <w:rFonts w:ascii="仿宋_GB2312" w:eastAsia="仿宋_GB2312" w:hint="eastAsia"/>
          <w:color w:val="000000"/>
        </w:rPr>
        <w:t>毕业论文（设计）</w:t>
      </w:r>
      <w:r w:rsidR="00BE7BF2">
        <w:rPr>
          <w:rFonts w:ascii="仿宋_GB2312" w:eastAsia="仿宋_GB2312" w:hint="eastAsia"/>
          <w:color w:val="000000"/>
        </w:rPr>
        <w:t>”，选择“毕业论文（设计）教师申报审核”选项</w:t>
      </w:r>
    </w:p>
    <w:p w:rsidR="00027243" w:rsidRDefault="00027243" w:rsidP="00BE7BF2">
      <w:pPr>
        <w:pStyle w:val="a8"/>
        <w:spacing w:line="480" w:lineRule="exact"/>
        <w:ind w:left="360"/>
        <w:rPr>
          <w:rFonts w:ascii="仿宋_GB2312" w:eastAsia="仿宋_GB2312"/>
          <w:color w:val="000000"/>
        </w:rPr>
      </w:pPr>
    </w:p>
    <w:p w:rsidR="00BE7BF2" w:rsidRDefault="00BE7BF2" w:rsidP="00027243">
      <w:pPr>
        <w:pStyle w:val="a8"/>
        <w:numPr>
          <w:ilvl w:val="0"/>
          <w:numId w:val="6"/>
        </w:numPr>
        <w:spacing w:line="480" w:lineRule="exact"/>
        <w:rPr>
          <w:rFonts w:ascii="仿宋_GB2312" w:eastAsia="仿宋_GB2312"/>
          <w:noProof/>
          <w:color w:val="000000"/>
        </w:rPr>
      </w:pPr>
      <w:r w:rsidRPr="00AD6E40">
        <w:rPr>
          <w:rFonts w:ascii="仿宋_GB2312" w:eastAsia="仿宋_GB2312" w:hint="eastAsia"/>
          <w:noProof/>
          <w:color w:val="000000"/>
        </w:rPr>
        <w:t>选中所要修改的学院名称、系所名称、专业名称，将会跳出该专业下老师各题目的详细信息</w:t>
      </w:r>
    </w:p>
    <w:p w:rsidR="00BE7BF2" w:rsidRDefault="00BE7BF2" w:rsidP="00027243">
      <w:pPr>
        <w:pStyle w:val="a8"/>
        <w:numPr>
          <w:ilvl w:val="0"/>
          <w:numId w:val="6"/>
        </w:numPr>
        <w:spacing w:line="480" w:lineRule="exact"/>
        <w:rPr>
          <w:rFonts w:ascii="仿宋_GB2312" w:eastAsia="仿宋_GB2312"/>
          <w:noProof/>
          <w:color w:val="000000"/>
        </w:rPr>
      </w:pPr>
      <w:r w:rsidRPr="00AD6E40">
        <w:rPr>
          <w:rFonts w:ascii="仿宋_GB2312" w:eastAsia="仿宋_GB2312" w:hint="eastAsia"/>
          <w:noProof/>
          <w:color w:val="000000"/>
        </w:rPr>
        <w:t>点中所要修改的教师题目，点击鼠标右键，选中</w:t>
      </w:r>
      <w:r>
        <w:rPr>
          <w:rFonts w:ascii="仿宋_GB2312" w:eastAsia="仿宋_GB2312" w:hint="eastAsia"/>
          <w:noProof/>
          <w:color w:val="000000"/>
        </w:rPr>
        <w:t>“修改申报信息”</w:t>
      </w:r>
      <w:r w:rsidRPr="00AD6E40">
        <w:rPr>
          <w:rFonts w:ascii="仿宋_GB2312" w:eastAsia="仿宋_GB2312" w:hint="eastAsia"/>
          <w:noProof/>
          <w:color w:val="000000"/>
        </w:rPr>
        <w:t>，之后会跳出操作窗口</w:t>
      </w:r>
    </w:p>
    <w:p w:rsidR="00BE7BF2" w:rsidRPr="00AD6E40" w:rsidRDefault="00BE7BF2" w:rsidP="00BE7BF2">
      <w:pPr>
        <w:pStyle w:val="a8"/>
        <w:numPr>
          <w:ilvl w:val="0"/>
          <w:numId w:val="6"/>
        </w:numPr>
        <w:spacing w:line="480" w:lineRule="exact"/>
        <w:rPr>
          <w:rFonts w:ascii="仿宋_GB2312" w:eastAsia="仿宋_GB2312"/>
          <w:noProof/>
          <w:color w:val="000000"/>
        </w:rPr>
      </w:pPr>
      <w:r>
        <w:rPr>
          <w:rFonts w:ascii="仿宋_GB2312" w:eastAsia="仿宋_GB2312" w:hint="eastAsia"/>
          <w:noProof/>
          <w:color w:val="000000"/>
        </w:rPr>
        <w:drawing>
          <wp:anchor distT="0" distB="0" distL="114300" distR="114300" simplePos="0" relativeHeight="251664384" behindDoc="0" locked="0" layoutInCell="1" allowOverlap="1">
            <wp:simplePos x="0" y="0"/>
            <wp:positionH relativeFrom="column">
              <wp:posOffset>0</wp:posOffset>
            </wp:positionH>
            <wp:positionV relativeFrom="paragraph">
              <wp:posOffset>790575</wp:posOffset>
            </wp:positionV>
            <wp:extent cx="5274310" cy="4067175"/>
            <wp:effectExtent l="19050" t="0" r="2540" b="0"/>
            <wp:wrapTopAndBottom/>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274310" cy="4067175"/>
                    </a:xfrm>
                    <a:prstGeom prst="rect">
                      <a:avLst/>
                    </a:prstGeom>
                    <a:noFill/>
                    <a:ln w="9525">
                      <a:noFill/>
                      <a:miter lim="800000"/>
                      <a:headEnd/>
                      <a:tailEnd/>
                    </a:ln>
                  </pic:spPr>
                </pic:pic>
              </a:graphicData>
            </a:graphic>
          </wp:anchor>
        </w:drawing>
      </w:r>
      <w:r w:rsidRPr="00AD6E40">
        <w:rPr>
          <w:rFonts w:ascii="仿宋_GB2312" w:eastAsia="仿宋_GB2312" w:hint="eastAsia"/>
          <w:noProof/>
          <w:color w:val="000000"/>
        </w:rPr>
        <w:t>在操作窗口中可以修改题目名称、课题介绍、接收人数等信息</w:t>
      </w:r>
    </w:p>
    <w:p w:rsidR="00BE7BF2" w:rsidRDefault="00BE7BF2" w:rsidP="00BE7BF2">
      <w:pPr>
        <w:pStyle w:val="a8"/>
        <w:numPr>
          <w:ilvl w:val="0"/>
          <w:numId w:val="6"/>
        </w:numPr>
        <w:spacing w:line="480" w:lineRule="exact"/>
        <w:rPr>
          <w:rFonts w:ascii="仿宋_GB2312" w:eastAsia="仿宋_GB2312"/>
          <w:noProof/>
          <w:color w:val="000000"/>
        </w:rPr>
      </w:pPr>
      <w:r w:rsidRPr="00AD6E40">
        <w:rPr>
          <w:rFonts w:ascii="仿宋_GB2312" w:eastAsia="仿宋_GB2312" w:hint="eastAsia"/>
          <w:noProof/>
          <w:color w:val="000000"/>
        </w:rPr>
        <w:t>改变后教师的教务系统中将自动变更为修改后的题目等内容</w:t>
      </w:r>
    </w:p>
    <w:p w:rsidR="00097DB5" w:rsidRPr="00AD6E40" w:rsidRDefault="00097DB5" w:rsidP="00097DB5">
      <w:pPr>
        <w:pStyle w:val="a8"/>
        <w:spacing w:line="480" w:lineRule="exact"/>
        <w:rPr>
          <w:rFonts w:ascii="仿宋_GB2312" w:eastAsia="仿宋_GB2312"/>
          <w:noProof/>
          <w:color w:val="000000"/>
        </w:rPr>
      </w:pPr>
    </w:p>
    <w:p w:rsidR="00BE7BF2" w:rsidRDefault="00BE7BF2" w:rsidP="0097690E">
      <w:pPr>
        <w:pStyle w:val="1"/>
      </w:pPr>
      <w:bookmarkStart w:id="9" w:name="_Toc529371310"/>
      <w:bookmarkStart w:id="10" w:name="_Toc529371695"/>
      <w:r w:rsidRPr="00AD6E40">
        <w:rPr>
          <w:rFonts w:hint="eastAsia"/>
        </w:rPr>
        <w:t>修改学生毕业设计题目</w:t>
      </w:r>
      <w:bookmarkEnd w:id="9"/>
      <w:bookmarkEnd w:id="10"/>
    </w:p>
    <w:p w:rsidR="00BE7BF2" w:rsidRDefault="00BE7BF2" w:rsidP="00006010">
      <w:pPr>
        <w:pStyle w:val="a3"/>
        <w:spacing w:line="480" w:lineRule="exact"/>
        <w:ind w:firstLine="480"/>
        <w:rPr>
          <w:rFonts w:ascii="仿宋_GB2312" w:eastAsia="仿宋_GB2312"/>
          <w:sz w:val="24"/>
          <w:szCs w:val="24"/>
        </w:rPr>
      </w:pPr>
      <w:r>
        <w:rPr>
          <w:rFonts w:ascii="仿宋_GB2312" w:eastAsia="仿宋_GB2312" w:hint="eastAsia"/>
          <w:sz w:val="24"/>
          <w:szCs w:val="24"/>
        </w:rPr>
        <w:t>选择“毕业论文（设计）学生选题”，输入学年、学期和论文题目，在右边窗口内点击鼠标右键，选择弹出窗口中的“修改学生题目”选项，在毕业设计题目修改窗口中，录入新的中英文毕业设计题目，保存。</w:t>
      </w:r>
    </w:p>
    <w:p w:rsidR="00006010" w:rsidRDefault="00006010" w:rsidP="00006010">
      <w:pPr>
        <w:spacing w:line="480" w:lineRule="exact"/>
        <w:rPr>
          <w:rFonts w:ascii="仿宋_GB2312" w:eastAsia="仿宋_GB2312"/>
          <w:sz w:val="24"/>
          <w:szCs w:val="24"/>
        </w:rPr>
      </w:pPr>
    </w:p>
    <w:p w:rsidR="00BE7BF2" w:rsidRDefault="00BE7BF2" w:rsidP="00BE7BF2">
      <w:pPr>
        <w:pStyle w:val="a3"/>
        <w:spacing w:line="480" w:lineRule="exact"/>
        <w:ind w:left="360" w:firstLineChars="0" w:firstLine="0"/>
        <w:rPr>
          <w:rFonts w:ascii="仿宋_GB2312" w:eastAsia="仿宋_GB2312"/>
          <w:sz w:val="24"/>
          <w:szCs w:val="24"/>
        </w:rPr>
      </w:pPr>
      <w:r>
        <w:rPr>
          <w:rFonts w:ascii="仿宋_GB2312" w:eastAsia="仿宋_GB2312" w:hint="eastAsia"/>
          <w:noProof/>
          <w:sz w:val="24"/>
          <w:szCs w:val="24"/>
        </w:rPr>
        <w:drawing>
          <wp:anchor distT="0" distB="0" distL="114300" distR="114300" simplePos="0" relativeHeight="251660288" behindDoc="0" locked="0" layoutInCell="1" allowOverlap="1">
            <wp:simplePos x="0" y="0"/>
            <wp:positionH relativeFrom="column">
              <wp:posOffset>409575</wp:posOffset>
            </wp:positionH>
            <wp:positionV relativeFrom="paragraph">
              <wp:posOffset>4238625</wp:posOffset>
            </wp:positionV>
            <wp:extent cx="4543425" cy="4229100"/>
            <wp:effectExtent l="19050" t="0" r="9525" b="0"/>
            <wp:wrapTopAndBottom/>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4543425" cy="4229100"/>
                    </a:xfrm>
                    <a:prstGeom prst="rect">
                      <a:avLst/>
                    </a:prstGeom>
                    <a:noFill/>
                    <a:ln w="9525">
                      <a:noFill/>
                      <a:miter lim="800000"/>
                      <a:headEnd/>
                      <a:tailEnd/>
                    </a:ln>
                  </pic:spPr>
                </pic:pic>
              </a:graphicData>
            </a:graphic>
          </wp:anchor>
        </w:drawing>
      </w:r>
      <w:r>
        <w:rPr>
          <w:rFonts w:ascii="仿宋_GB2312" w:eastAsia="仿宋_GB2312" w:hint="eastAsia"/>
          <w:noProof/>
          <w:sz w:val="24"/>
          <w:szCs w:val="24"/>
        </w:rPr>
        <w:drawing>
          <wp:anchor distT="0" distB="0" distL="114300" distR="114300" simplePos="0" relativeHeight="251659264" behindDoc="0" locked="0" layoutInCell="1" allowOverlap="1">
            <wp:simplePos x="0" y="0"/>
            <wp:positionH relativeFrom="column">
              <wp:posOffset>314325</wp:posOffset>
            </wp:positionH>
            <wp:positionV relativeFrom="paragraph">
              <wp:posOffset>114300</wp:posOffset>
            </wp:positionV>
            <wp:extent cx="2981325" cy="3952875"/>
            <wp:effectExtent l="19050" t="0" r="9525" b="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981325" cy="3952875"/>
                    </a:xfrm>
                    <a:prstGeom prst="rect">
                      <a:avLst/>
                    </a:prstGeom>
                    <a:noFill/>
                    <a:ln w="9525">
                      <a:noFill/>
                      <a:miter lim="800000"/>
                      <a:headEnd/>
                      <a:tailEnd/>
                    </a:ln>
                  </pic:spPr>
                </pic:pic>
              </a:graphicData>
            </a:graphic>
          </wp:anchor>
        </w:drawing>
      </w:r>
    </w:p>
    <w:p w:rsidR="00BE7BF2" w:rsidRDefault="00BE7BF2" w:rsidP="00BE7BF2">
      <w:pPr>
        <w:spacing w:line="480" w:lineRule="exact"/>
        <w:rPr>
          <w:rFonts w:ascii="仿宋_GB2312" w:eastAsia="仿宋_GB2312"/>
          <w:sz w:val="24"/>
          <w:szCs w:val="24"/>
        </w:rPr>
      </w:pPr>
      <w:r>
        <w:rPr>
          <w:rFonts w:ascii="仿宋_GB2312" w:eastAsia="仿宋_GB2312" w:hint="eastAsia"/>
          <w:noProof/>
          <w:sz w:val="24"/>
          <w:szCs w:val="24"/>
        </w:rPr>
        <w:drawing>
          <wp:anchor distT="0" distB="0" distL="114300" distR="114300" simplePos="0" relativeHeight="251661312" behindDoc="0" locked="0" layoutInCell="1" allowOverlap="1">
            <wp:simplePos x="0" y="0"/>
            <wp:positionH relativeFrom="column">
              <wp:posOffset>19050</wp:posOffset>
            </wp:positionH>
            <wp:positionV relativeFrom="paragraph">
              <wp:posOffset>257175</wp:posOffset>
            </wp:positionV>
            <wp:extent cx="5274310" cy="2219325"/>
            <wp:effectExtent l="19050" t="0" r="2540" b="0"/>
            <wp:wrapTopAndBottom/>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274310" cy="2219325"/>
                    </a:xfrm>
                    <a:prstGeom prst="rect">
                      <a:avLst/>
                    </a:prstGeom>
                    <a:noFill/>
                    <a:ln w="9525">
                      <a:noFill/>
                      <a:miter lim="800000"/>
                      <a:headEnd/>
                      <a:tailEnd/>
                    </a:ln>
                  </pic:spPr>
                </pic:pic>
              </a:graphicData>
            </a:graphic>
          </wp:anchor>
        </w:drawing>
      </w:r>
    </w:p>
    <w:p w:rsidR="00BE7BF2" w:rsidRDefault="00BE7BF2" w:rsidP="0097690E">
      <w:pPr>
        <w:pStyle w:val="1"/>
      </w:pPr>
      <w:bookmarkStart w:id="11" w:name="_Toc529371311"/>
      <w:bookmarkStart w:id="12" w:name="_Toc529371696"/>
      <w:r>
        <w:rPr>
          <w:rFonts w:hint="eastAsia"/>
        </w:rPr>
        <w:t>毕业设计任务书窗口无法弹出</w:t>
      </w:r>
      <w:bookmarkEnd w:id="11"/>
      <w:bookmarkEnd w:id="12"/>
    </w:p>
    <w:p w:rsidR="00BE7BF2" w:rsidRPr="00D131CE" w:rsidRDefault="00BE7BF2" w:rsidP="00BE7BF2">
      <w:pPr>
        <w:pStyle w:val="a3"/>
        <w:numPr>
          <w:ilvl w:val="0"/>
          <w:numId w:val="7"/>
        </w:numPr>
        <w:spacing w:line="480" w:lineRule="exact"/>
        <w:ind w:firstLineChars="0"/>
        <w:rPr>
          <w:rFonts w:ascii="仿宋_GB2312" w:eastAsia="仿宋_GB2312"/>
          <w:sz w:val="24"/>
          <w:szCs w:val="24"/>
        </w:rPr>
      </w:pPr>
      <w:r>
        <w:rPr>
          <w:rFonts w:ascii="仿宋_GB2312" w:eastAsia="仿宋_GB2312" w:hint="eastAsia"/>
          <w:sz w:val="24"/>
          <w:szCs w:val="24"/>
        </w:rPr>
        <w:t>弹出窗口被系统拦截。解决方法：修改浏览器设置，允许弹出窗口；按住CTRL键的同时，点击毕业设计任务书输入选项</w:t>
      </w:r>
    </w:p>
    <w:p w:rsidR="00BE7BF2" w:rsidRDefault="00BE7BF2" w:rsidP="00BE7BF2">
      <w:pPr>
        <w:pStyle w:val="a3"/>
        <w:numPr>
          <w:ilvl w:val="0"/>
          <w:numId w:val="7"/>
        </w:numPr>
        <w:spacing w:line="480" w:lineRule="exact"/>
        <w:ind w:firstLineChars="0"/>
        <w:rPr>
          <w:rFonts w:ascii="仿宋_GB2312" w:eastAsia="仿宋_GB2312"/>
          <w:sz w:val="24"/>
          <w:szCs w:val="24"/>
        </w:rPr>
      </w:pPr>
      <w:r>
        <w:rPr>
          <w:rFonts w:ascii="仿宋_GB2312" w:eastAsia="仿宋_GB2312" w:hint="eastAsia"/>
          <w:sz w:val="24"/>
          <w:szCs w:val="24"/>
        </w:rPr>
        <w:t>查看教务管理系统设置时间，检查是否允许录入任务书</w:t>
      </w:r>
    </w:p>
    <w:p w:rsidR="00BE7BF2" w:rsidRDefault="00BE7BF2" w:rsidP="00D23527">
      <w:pPr>
        <w:spacing w:line="480" w:lineRule="exact"/>
        <w:rPr>
          <w:rFonts w:ascii="仿宋_GB2312" w:eastAsia="仿宋_GB2312"/>
          <w:sz w:val="24"/>
          <w:szCs w:val="24"/>
        </w:rPr>
      </w:pPr>
    </w:p>
    <w:p w:rsidR="00D23527" w:rsidRDefault="00CA5732" w:rsidP="00D23527">
      <w:pPr>
        <w:spacing w:line="480" w:lineRule="exact"/>
        <w:rPr>
          <w:rFonts w:ascii="仿宋_GB2312" w:eastAsia="仿宋_GB2312"/>
          <w:sz w:val="24"/>
          <w:szCs w:val="24"/>
        </w:rPr>
      </w:pPr>
      <w:r>
        <w:rPr>
          <w:rFonts w:ascii="仿宋_GB2312" w:eastAsia="仿宋_GB2312"/>
          <w:noProof/>
          <w:sz w:val="24"/>
          <w:szCs w:val="24"/>
        </w:rPr>
        <w:drawing>
          <wp:anchor distT="0" distB="0" distL="114300" distR="114300" simplePos="0" relativeHeight="251666432" behindDoc="0" locked="0" layoutInCell="1" allowOverlap="1">
            <wp:simplePos x="0" y="0"/>
            <wp:positionH relativeFrom="column">
              <wp:posOffset>228600</wp:posOffset>
            </wp:positionH>
            <wp:positionV relativeFrom="paragraph">
              <wp:posOffset>111125</wp:posOffset>
            </wp:positionV>
            <wp:extent cx="4048125" cy="3181350"/>
            <wp:effectExtent l="19050" t="0" r="9525" b="0"/>
            <wp:wrapTopAndBottom/>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4048125" cy="3181350"/>
                    </a:xfrm>
                    <a:prstGeom prst="rect">
                      <a:avLst/>
                    </a:prstGeom>
                    <a:noFill/>
                    <a:ln w="9525">
                      <a:noFill/>
                      <a:miter lim="800000"/>
                      <a:headEnd/>
                      <a:tailEnd/>
                    </a:ln>
                  </pic:spPr>
                </pic:pic>
              </a:graphicData>
            </a:graphic>
          </wp:anchor>
        </w:drawing>
      </w:r>
    </w:p>
    <w:p w:rsidR="00D23527" w:rsidRDefault="00D23527" w:rsidP="00D23527">
      <w:pPr>
        <w:spacing w:line="480" w:lineRule="exact"/>
        <w:rPr>
          <w:rFonts w:ascii="仿宋_GB2312" w:eastAsia="仿宋_GB2312"/>
          <w:sz w:val="24"/>
          <w:szCs w:val="24"/>
        </w:rPr>
      </w:pPr>
    </w:p>
    <w:p w:rsidR="00730FD6" w:rsidRDefault="00730FD6" w:rsidP="00D23527">
      <w:pPr>
        <w:spacing w:line="480" w:lineRule="exact"/>
        <w:rPr>
          <w:rFonts w:ascii="仿宋_GB2312" w:eastAsia="仿宋_GB2312"/>
          <w:sz w:val="24"/>
          <w:szCs w:val="24"/>
        </w:rPr>
      </w:pPr>
    </w:p>
    <w:p w:rsidR="00BE7BF2" w:rsidRPr="007E1934" w:rsidRDefault="007E1934" w:rsidP="0097690E">
      <w:pPr>
        <w:pStyle w:val="1"/>
      </w:pPr>
      <w:bookmarkStart w:id="13" w:name="_Toc529371312"/>
      <w:bookmarkStart w:id="14" w:name="_Toc529371697"/>
      <w:r w:rsidRPr="007E1934">
        <w:rPr>
          <w:rFonts w:hint="eastAsia"/>
        </w:rPr>
        <w:t>教师无法申报毕设题目</w:t>
      </w:r>
      <w:bookmarkEnd w:id="13"/>
      <w:bookmarkEnd w:id="14"/>
    </w:p>
    <w:p w:rsidR="007E1934" w:rsidRDefault="00BE7BF2" w:rsidP="007E1934">
      <w:pPr>
        <w:pStyle w:val="a3"/>
        <w:spacing w:line="480" w:lineRule="exact"/>
        <w:ind w:firstLine="480"/>
        <w:rPr>
          <w:rFonts w:ascii="仿宋_GB2312" w:eastAsia="仿宋_GB2312"/>
          <w:sz w:val="24"/>
          <w:szCs w:val="24"/>
        </w:rPr>
      </w:pPr>
      <w:r>
        <w:rPr>
          <w:rFonts w:ascii="仿宋_GB2312" w:eastAsia="仿宋_GB2312" w:hint="eastAsia"/>
          <w:sz w:val="24"/>
          <w:szCs w:val="24"/>
        </w:rPr>
        <w:t>某院系</w:t>
      </w:r>
      <w:r w:rsidRPr="001301D3">
        <w:rPr>
          <w:rFonts w:ascii="仿宋_GB2312" w:eastAsia="仿宋_GB2312" w:hint="eastAsia"/>
          <w:sz w:val="24"/>
          <w:szCs w:val="24"/>
        </w:rPr>
        <w:t>有老师在管理系统申报毕业论文信息时，系统提示：现在不是申报时间，请与学院或教务处联系。</w:t>
      </w:r>
    </w:p>
    <w:p w:rsidR="00BE7BF2" w:rsidRDefault="00BE7BF2" w:rsidP="007E1934">
      <w:pPr>
        <w:pStyle w:val="a3"/>
        <w:spacing w:line="480" w:lineRule="exact"/>
        <w:ind w:firstLine="480"/>
        <w:rPr>
          <w:rFonts w:ascii="仿宋_GB2312" w:eastAsia="仿宋_GB2312"/>
          <w:sz w:val="24"/>
          <w:szCs w:val="24"/>
        </w:rPr>
      </w:pPr>
      <w:r w:rsidRPr="001301D3">
        <w:rPr>
          <w:rFonts w:ascii="仿宋_GB2312" w:eastAsia="仿宋_GB2312" w:hint="eastAsia"/>
          <w:sz w:val="24"/>
          <w:szCs w:val="24"/>
        </w:rPr>
        <w:t>系统中</w:t>
      </w:r>
      <w:r w:rsidR="007E1934">
        <w:rPr>
          <w:rFonts w:ascii="仿宋_GB2312" w:eastAsia="仿宋_GB2312" w:hint="eastAsia"/>
          <w:sz w:val="24"/>
          <w:szCs w:val="24"/>
        </w:rPr>
        <w:t>毕设题目</w:t>
      </w:r>
      <w:r>
        <w:rPr>
          <w:rFonts w:ascii="仿宋_GB2312" w:eastAsia="仿宋_GB2312" w:hint="eastAsia"/>
          <w:sz w:val="24"/>
          <w:szCs w:val="24"/>
        </w:rPr>
        <w:t>时间设置正确</w:t>
      </w:r>
      <w:r w:rsidR="007E1934">
        <w:rPr>
          <w:rFonts w:ascii="仿宋_GB2312" w:eastAsia="仿宋_GB2312" w:hint="eastAsia"/>
          <w:sz w:val="24"/>
          <w:szCs w:val="24"/>
        </w:rPr>
        <w:t>后</w:t>
      </w:r>
      <w:r w:rsidRPr="001301D3">
        <w:rPr>
          <w:rFonts w:ascii="仿宋_GB2312" w:eastAsia="仿宋_GB2312" w:hint="eastAsia"/>
          <w:sz w:val="24"/>
          <w:szCs w:val="24"/>
        </w:rPr>
        <w:t>，</w:t>
      </w:r>
      <w:r w:rsidR="007E1934">
        <w:rPr>
          <w:rFonts w:ascii="仿宋_GB2312" w:eastAsia="仿宋_GB2312" w:hint="eastAsia"/>
          <w:sz w:val="24"/>
          <w:szCs w:val="24"/>
        </w:rPr>
        <w:t>教师仍无法申报题目，可检查该教师所属单位是否正确，</w:t>
      </w:r>
      <w:r w:rsidR="004338CF">
        <w:rPr>
          <w:rFonts w:ascii="仿宋_GB2312" w:eastAsia="仿宋_GB2312" w:hint="eastAsia"/>
          <w:sz w:val="24"/>
          <w:szCs w:val="24"/>
        </w:rPr>
        <w:t>检查教师是否具有授课资格和指导毕业设计资格，</w:t>
      </w:r>
      <w:r w:rsidR="005F1007">
        <w:rPr>
          <w:rFonts w:ascii="仿宋_GB2312" w:eastAsia="仿宋_GB2312" w:hint="eastAsia"/>
          <w:sz w:val="24"/>
          <w:szCs w:val="24"/>
        </w:rPr>
        <w:t>若</w:t>
      </w:r>
      <w:r w:rsidRPr="000F47BE">
        <w:rPr>
          <w:rFonts w:ascii="仿宋_GB2312" w:eastAsia="仿宋_GB2312" w:hint="eastAsia"/>
          <w:sz w:val="24"/>
          <w:szCs w:val="24"/>
        </w:rPr>
        <w:t>申报教师的归属不在</w:t>
      </w:r>
      <w:r w:rsidR="007E1934">
        <w:rPr>
          <w:rFonts w:ascii="仿宋_GB2312" w:eastAsia="仿宋_GB2312" w:hint="eastAsia"/>
          <w:sz w:val="24"/>
          <w:szCs w:val="24"/>
        </w:rPr>
        <w:t>对应</w:t>
      </w:r>
      <w:r>
        <w:rPr>
          <w:rFonts w:ascii="仿宋_GB2312" w:eastAsia="仿宋_GB2312" w:hint="eastAsia"/>
          <w:sz w:val="24"/>
          <w:szCs w:val="24"/>
        </w:rPr>
        <w:t>院系</w:t>
      </w:r>
      <w:r w:rsidR="008E0C2C">
        <w:rPr>
          <w:rFonts w:ascii="仿宋_GB2312" w:eastAsia="仿宋_GB2312" w:hint="eastAsia"/>
          <w:sz w:val="24"/>
          <w:szCs w:val="24"/>
        </w:rPr>
        <w:t>或者教师未有授课资格</w:t>
      </w:r>
      <w:r>
        <w:rPr>
          <w:rFonts w:ascii="仿宋_GB2312" w:eastAsia="仿宋_GB2312" w:hint="eastAsia"/>
          <w:sz w:val="24"/>
          <w:szCs w:val="24"/>
        </w:rPr>
        <w:t>，</w:t>
      </w:r>
      <w:r w:rsidR="007E1934">
        <w:rPr>
          <w:rFonts w:ascii="仿宋_GB2312" w:eastAsia="仿宋_GB2312" w:hint="eastAsia"/>
          <w:sz w:val="24"/>
          <w:szCs w:val="24"/>
        </w:rPr>
        <w:t>院系教务员</w:t>
      </w:r>
      <w:r w:rsidR="004338CF">
        <w:rPr>
          <w:rFonts w:ascii="仿宋_GB2312" w:eastAsia="仿宋_GB2312" w:hint="eastAsia"/>
          <w:sz w:val="24"/>
          <w:szCs w:val="24"/>
        </w:rPr>
        <w:t>应联系</w:t>
      </w:r>
      <w:r w:rsidR="008E0C2C">
        <w:rPr>
          <w:rFonts w:ascii="仿宋_GB2312" w:eastAsia="仿宋_GB2312" w:hint="eastAsia"/>
          <w:sz w:val="24"/>
          <w:szCs w:val="24"/>
        </w:rPr>
        <w:t>教务处教学培养办公室提供教师工号反映和解决问题</w:t>
      </w:r>
      <w:r w:rsidR="00292875">
        <w:rPr>
          <w:rFonts w:ascii="仿宋_GB2312" w:eastAsia="仿宋_GB2312" w:hint="eastAsia"/>
          <w:sz w:val="24"/>
          <w:szCs w:val="24"/>
        </w:rPr>
        <w:t>（审核该教师授课资格、核查教学挂靠部门）</w:t>
      </w:r>
      <w:r w:rsidR="007E1934">
        <w:rPr>
          <w:rFonts w:ascii="仿宋_GB2312" w:eastAsia="仿宋_GB2312" w:hint="eastAsia"/>
          <w:sz w:val="24"/>
          <w:szCs w:val="24"/>
        </w:rPr>
        <w:t>。</w:t>
      </w:r>
    </w:p>
    <w:p w:rsidR="007E1934" w:rsidRDefault="007E1934" w:rsidP="007E1934">
      <w:pPr>
        <w:pStyle w:val="a3"/>
        <w:spacing w:line="480" w:lineRule="exact"/>
        <w:ind w:firstLine="480"/>
        <w:rPr>
          <w:rFonts w:ascii="仿宋_GB2312" w:eastAsia="仿宋_GB2312"/>
          <w:sz w:val="24"/>
          <w:szCs w:val="24"/>
        </w:rPr>
      </w:pPr>
    </w:p>
    <w:p w:rsidR="00730FD6" w:rsidRDefault="00730FD6" w:rsidP="00730FD6">
      <w:pPr>
        <w:pStyle w:val="1"/>
      </w:pPr>
      <w:bookmarkStart w:id="15" w:name="_Toc529371313"/>
      <w:bookmarkStart w:id="16" w:name="_Toc529371698"/>
      <w:r>
        <w:rPr>
          <w:rFonts w:hint="eastAsia"/>
        </w:rPr>
        <w:t>变更学生指导教师的操作方法</w:t>
      </w:r>
      <w:bookmarkEnd w:id="15"/>
      <w:bookmarkEnd w:id="16"/>
    </w:p>
    <w:p w:rsidR="00730FD6" w:rsidRPr="000B24B2" w:rsidRDefault="00730FD6" w:rsidP="00730FD6">
      <w:pPr>
        <w:spacing w:line="480" w:lineRule="exact"/>
        <w:ind w:firstLineChars="200" w:firstLine="480"/>
        <w:rPr>
          <w:rFonts w:ascii="仿宋_GB2312" w:eastAsia="仿宋_GB2312"/>
          <w:sz w:val="24"/>
          <w:szCs w:val="24"/>
        </w:rPr>
      </w:pPr>
      <w:r w:rsidRPr="000B24B2">
        <w:rPr>
          <w:rFonts w:ascii="仿宋_GB2312" w:eastAsia="仿宋_GB2312" w:hint="eastAsia"/>
          <w:sz w:val="24"/>
          <w:szCs w:val="24"/>
        </w:rPr>
        <w:t>在一些特殊情况下，学生的指导教师无法继续指导学生毕业论文（设计），需要更换导师。其操作流程如下：</w:t>
      </w:r>
    </w:p>
    <w:p w:rsidR="00730FD6" w:rsidRPr="000B24B2" w:rsidRDefault="00730FD6" w:rsidP="00730FD6">
      <w:pPr>
        <w:spacing w:line="480" w:lineRule="exact"/>
        <w:ind w:firstLineChars="200" w:firstLine="480"/>
        <w:rPr>
          <w:rFonts w:ascii="仿宋_GB2312" w:eastAsia="仿宋_GB2312"/>
          <w:sz w:val="24"/>
          <w:szCs w:val="24"/>
        </w:rPr>
      </w:pPr>
      <w:r w:rsidRPr="000B24B2">
        <w:rPr>
          <w:rFonts w:ascii="仿宋_GB2312" w:eastAsia="仿宋_GB2312" w:hint="eastAsia"/>
          <w:sz w:val="24"/>
          <w:szCs w:val="24"/>
        </w:rPr>
        <w:t>登录教务管理系统（小人头），选择“毕业论文（设计）”-“毕业论文（设计）学生选题”，勾选“显示总体信息”，选择学年学期（指学生毕设选题的学年学期），点击“查询”。</w:t>
      </w:r>
    </w:p>
    <w:p w:rsidR="00730FD6" w:rsidRPr="000B24B2" w:rsidRDefault="00730FD6" w:rsidP="00730FD6">
      <w:pPr>
        <w:spacing w:line="480" w:lineRule="exact"/>
        <w:ind w:firstLineChars="200" w:firstLine="480"/>
        <w:rPr>
          <w:rFonts w:ascii="仿宋_GB2312" w:eastAsia="仿宋_GB2312"/>
          <w:sz w:val="24"/>
          <w:szCs w:val="24"/>
        </w:rPr>
      </w:pPr>
      <w:r w:rsidRPr="000B24B2">
        <w:rPr>
          <w:rFonts w:ascii="仿宋_GB2312" w:eastAsia="仿宋_GB2312" w:hint="eastAsia"/>
          <w:sz w:val="24"/>
          <w:szCs w:val="24"/>
        </w:rPr>
        <w:t>点击“指导教师”，将查询结果按指导教师姓名排序，拖拉滚行条，从查询结果中找到不能继续指导毕设的指导教师，选中对应记录的某个单元格，点击右键，从弹出窗口中选择“系所审核”-“否决（选中学生）”、“学院审核”-“否决（选中学生）”。</w:t>
      </w:r>
    </w:p>
    <w:p w:rsidR="00730FD6" w:rsidRPr="000B24B2" w:rsidRDefault="00730FD6" w:rsidP="00730FD6">
      <w:pPr>
        <w:spacing w:line="480" w:lineRule="exact"/>
        <w:ind w:firstLineChars="200" w:firstLine="480"/>
        <w:rPr>
          <w:rFonts w:ascii="仿宋_GB2312" w:eastAsia="仿宋_GB2312"/>
          <w:sz w:val="24"/>
          <w:szCs w:val="24"/>
        </w:rPr>
      </w:pPr>
      <w:r w:rsidRPr="000B24B2">
        <w:rPr>
          <w:rFonts w:ascii="仿宋_GB2312" w:eastAsia="仿宋_GB2312" w:hint="eastAsia"/>
          <w:sz w:val="24"/>
          <w:szCs w:val="24"/>
        </w:rPr>
        <w:t>如此，被否决的学生就可以选择新指导教师的题目了。</w:t>
      </w:r>
    </w:p>
    <w:p w:rsidR="00730FD6" w:rsidRPr="000B24B2" w:rsidRDefault="00730FD6" w:rsidP="00730FD6">
      <w:pPr>
        <w:spacing w:line="480" w:lineRule="exact"/>
        <w:ind w:firstLineChars="200" w:firstLine="480"/>
        <w:rPr>
          <w:rFonts w:ascii="仿宋_GB2312" w:eastAsia="仿宋_GB2312"/>
          <w:sz w:val="24"/>
          <w:szCs w:val="24"/>
        </w:rPr>
      </w:pPr>
      <w:r w:rsidRPr="000B24B2">
        <w:rPr>
          <w:rFonts w:ascii="仿宋_GB2312" w:eastAsia="仿宋_GB2312" w:hint="eastAsia"/>
          <w:sz w:val="24"/>
          <w:szCs w:val="24"/>
        </w:rPr>
        <w:t>注意：</w:t>
      </w:r>
    </w:p>
    <w:p w:rsidR="00730FD6" w:rsidRPr="000B24B2" w:rsidRDefault="00730FD6" w:rsidP="00730FD6">
      <w:pPr>
        <w:pStyle w:val="a3"/>
        <w:numPr>
          <w:ilvl w:val="0"/>
          <w:numId w:val="4"/>
        </w:numPr>
        <w:spacing w:line="480" w:lineRule="exact"/>
        <w:ind w:firstLineChars="0"/>
        <w:rPr>
          <w:rFonts w:ascii="仿宋_GB2312" w:eastAsia="仿宋_GB2312"/>
          <w:sz w:val="24"/>
          <w:szCs w:val="24"/>
        </w:rPr>
      </w:pPr>
      <w:r w:rsidRPr="000B24B2">
        <w:rPr>
          <w:rFonts w:ascii="仿宋_GB2312" w:eastAsia="仿宋_GB2312" w:hint="eastAsia"/>
          <w:sz w:val="24"/>
          <w:szCs w:val="24"/>
        </w:rPr>
        <w:t>检查控制设置时间，确认学生和教师都能进行题目申报、双选。</w:t>
      </w:r>
    </w:p>
    <w:p w:rsidR="00730FD6" w:rsidRPr="000B24B2" w:rsidRDefault="00730FD6" w:rsidP="00730FD6">
      <w:pPr>
        <w:pStyle w:val="a3"/>
        <w:numPr>
          <w:ilvl w:val="0"/>
          <w:numId w:val="4"/>
        </w:numPr>
        <w:spacing w:line="480" w:lineRule="exact"/>
        <w:ind w:firstLineChars="0"/>
        <w:rPr>
          <w:rFonts w:ascii="仿宋_GB2312" w:eastAsia="仿宋_GB2312"/>
          <w:sz w:val="24"/>
          <w:szCs w:val="24"/>
        </w:rPr>
      </w:pPr>
      <w:r w:rsidRPr="000B24B2">
        <w:rPr>
          <w:rFonts w:ascii="仿宋_GB2312" w:eastAsia="仿宋_GB2312" w:hint="eastAsia"/>
          <w:sz w:val="24"/>
          <w:szCs w:val="24"/>
        </w:rPr>
        <w:t>新指导教师要登录教务系统申报题目，录入任务书、文献综述和开题要求等内容；要接收选题的学生。</w:t>
      </w:r>
    </w:p>
    <w:p w:rsidR="00730FD6" w:rsidRDefault="00730FD6" w:rsidP="00730FD6">
      <w:pPr>
        <w:pStyle w:val="a3"/>
        <w:numPr>
          <w:ilvl w:val="0"/>
          <w:numId w:val="4"/>
        </w:numPr>
        <w:spacing w:line="480" w:lineRule="exact"/>
        <w:ind w:firstLineChars="0"/>
        <w:rPr>
          <w:rFonts w:ascii="仿宋_GB2312" w:eastAsia="仿宋_GB2312"/>
          <w:sz w:val="24"/>
          <w:szCs w:val="24"/>
        </w:rPr>
      </w:pPr>
      <w:r w:rsidRPr="000B24B2">
        <w:rPr>
          <w:rFonts w:ascii="仿宋_GB2312" w:eastAsia="仿宋_GB2312" w:hint="eastAsia"/>
          <w:sz w:val="24"/>
          <w:szCs w:val="24"/>
        </w:rPr>
        <w:t>完成学生更换导师后，教务员要再次确认答辩小组安排是否正确，是否需要调整。</w:t>
      </w:r>
    </w:p>
    <w:p w:rsidR="00730FD6" w:rsidRPr="00730FD6" w:rsidRDefault="00730FD6" w:rsidP="00730FD6">
      <w:pPr>
        <w:pStyle w:val="a3"/>
        <w:spacing w:line="480" w:lineRule="exact"/>
        <w:ind w:firstLineChars="0" w:firstLine="0"/>
        <w:rPr>
          <w:rFonts w:ascii="仿宋_GB2312" w:eastAsia="仿宋_GB2312"/>
          <w:sz w:val="24"/>
          <w:szCs w:val="24"/>
        </w:rPr>
      </w:pPr>
    </w:p>
    <w:p w:rsidR="00730FD6" w:rsidRDefault="00730FD6" w:rsidP="007E1934">
      <w:pPr>
        <w:pStyle w:val="a3"/>
        <w:spacing w:line="480" w:lineRule="exact"/>
        <w:ind w:firstLine="480"/>
        <w:rPr>
          <w:rFonts w:ascii="仿宋_GB2312" w:eastAsia="仿宋_GB2312"/>
          <w:sz w:val="24"/>
          <w:szCs w:val="24"/>
        </w:rPr>
      </w:pPr>
    </w:p>
    <w:p w:rsidR="00BE7BF2" w:rsidRPr="00070CD8" w:rsidRDefault="00BE7BF2" w:rsidP="0097690E">
      <w:pPr>
        <w:pStyle w:val="1"/>
      </w:pPr>
      <w:bookmarkStart w:id="17" w:name="_Toc529371314"/>
      <w:bookmarkStart w:id="18" w:name="_Toc529371699"/>
      <w:r w:rsidRPr="007E1934">
        <w:rPr>
          <w:rFonts w:hint="eastAsia"/>
        </w:rPr>
        <w:t>学生无法上传三合一文件</w:t>
      </w:r>
      <w:bookmarkEnd w:id="17"/>
      <w:bookmarkEnd w:id="18"/>
    </w:p>
    <w:p w:rsidR="00BE7BF2" w:rsidRDefault="000B7336" w:rsidP="007E1934">
      <w:pPr>
        <w:pStyle w:val="a3"/>
        <w:spacing w:line="480" w:lineRule="exact"/>
        <w:ind w:firstLine="480"/>
        <w:rPr>
          <w:rFonts w:ascii="仿宋_GB2312" w:eastAsia="仿宋_GB2312"/>
          <w:sz w:val="24"/>
          <w:szCs w:val="24"/>
        </w:rPr>
      </w:pPr>
      <w:r>
        <w:rPr>
          <w:rFonts w:ascii="仿宋_GB2312" w:eastAsia="仿宋_GB2312" w:hint="eastAsia"/>
          <w:sz w:val="24"/>
          <w:szCs w:val="24"/>
        </w:rPr>
        <w:t>修改控制</w:t>
      </w:r>
      <w:r w:rsidR="00BE7BF2">
        <w:rPr>
          <w:rFonts w:ascii="仿宋_GB2312" w:eastAsia="仿宋_GB2312" w:hint="eastAsia"/>
          <w:sz w:val="24"/>
          <w:szCs w:val="24"/>
        </w:rPr>
        <w:t>设置，允许学生上传三合一文件</w:t>
      </w:r>
    </w:p>
    <w:p w:rsidR="00BE7BF2" w:rsidRPr="007E1934" w:rsidRDefault="00BE7BF2" w:rsidP="007E1934">
      <w:pPr>
        <w:spacing w:line="480" w:lineRule="exact"/>
        <w:rPr>
          <w:rFonts w:ascii="仿宋_GB2312" w:eastAsia="仿宋_GB2312"/>
          <w:sz w:val="24"/>
          <w:szCs w:val="24"/>
        </w:rPr>
      </w:pPr>
    </w:p>
    <w:p w:rsidR="007E1934" w:rsidRPr="00AB034E" w:rsidRDefault="007E1934" w:rsidP="0097690E">
      <w:pPr>
        <w:pStyle w:val="1"/>
      </w:pPr>
      <w:bookmarkStart w:id="19" w:name="_Toc529371315"/>
      <w:bookmarkStart w:id="20" w:name="_Toc529371700"/>
      <w:r w:rsidRPr="00AB034E">
        <w:rPr>
          <w:rFonts w:hint="eastAsia"/>
        </w:rPr>
        <w:t>查询任务书、开题报告要求、院系审核意见填写情况</w:t>
      </w:r>
      <w:bookmarkEnd w:id="19"/>
      <w:bookmarkEnd w:id="20"/>
    </w:p>
    <w:p w:rsidR="00BE7BF2" w:rsidRPr="007E1934" w:rsidRDefault="00BE7BF2" w:rsidP="00BE7BF2">
      <w:pPr>
        <w:spacing w:line="480" w:lineRule="exact"/>
        <w:rPr>
          <w:rFonts w:ascii="仿宋_GB2312" w:eastAsia="仿宋_GB2312"/>
          <w:sz w:val="24"/>
          <w:szCs w:val="24"/>
        </w:rPr>
      </w:pPr>
    </w:p>
    <w:p w:rsidR="00BE7BF2" w:rsidRDefault="00EC3D91" w:rsidP="00BE7BF2">
      <w:pPr>
        <w:spacing w:line="480" w:lineRule="exact"/>
        <w:rPr>
          <w:rFonts w:ascii="仿宋_GB2312" w:eastAsia="仿宋_GB2312"/>
          <w:sz w:val="24"/>
          <w:szCs w:val="24"/>
        </w:rPr>
      </w:pPr>
      <w:r>
        <w:rPr>
          <w:rFonts w:ascii="仿宋_GB2312" w:eastAsia="仿宋_GB2312" w:hint="eastAsia"/>
          <w:noProof/>
          <w:sz w:val="24"/>
          <w:szCs w:val="24"/>
        </w:rPr>
        <w:drawing>
          <wp:anchor distT="0" distB="0" distL="114300" distR="114300" simplePos="0" relativeHeight="251665408" behindDoc="0" locked="0" layoutInCell="1" allowOverlap="1">
            <wp:simplePos x="0" y="0"/>
            <wp:positionH relativeFrom="column">
              <wp:posOffset>-114300</wp:posOffset>
            </wp:positionH>
            <wp:positionV relativeFrom="paragraph">
              <wp:posOffset>47625</wp:posOffset>
            </wp:positionV>
            <wp:extent cx="5267325" cy="2371725"/>
            <wp:effectExtent l="19050" t="0" r="9525" b="0"/>
            <wp:wrapTopAndBottom/>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267325" cy="2371725"/>
                    </a:xfrm>
                    <a:prstGeom prst="rect">
                      <a:avLst/>
                    </a:prstGeom>
                    <a:noFill/>
                    <a:ln w="9525">
                      <a:noFill/>
                      <a:miter lim="800000"/>
                      <a:headEnd/>
                      <a:tailEnd/>
                    </a:ln>
                  </pic:spPr>
                </pic:pic>
              </a:graphicData>
            </a:graphic>
          </wp:anchor>
        </w:drawing>
      </w:r>
    </w:p>
    <w:p w:rsidR="00EC3D91" w:rsidRDefault="00EC3D91" w:rsidP="00EC3D91">
      <w:pPr>
        <w:pStyle w:val="a3"/>
        <w:spacing w:line="480" w:lineRule="exact"/>
        <w:ind w:firstLine="480"/>
        <w:rPr>
          <w:rFonts w:ascii="仿宋_GB2312" w:eastAsia="仿宋_GB2312"/>
          <w:sz w:val="24"/>
          <w:szCs w:val="24"/>
        </w:rPr>
      </w:pPr>
      <w:r>
        <w:rPr>
          <w:rFonts w:ascii="仿宋_GB2312" w:eastAsia="仿宋_GB2312" w:hint="eastAsia"/>
          <w:sz w:val="24"/>
          <w:szCs w:val="24"/>
        </w:rPr>
        <w:t>选择毕业论文（设计）-学生选题，选择对应学年学期，不要勾选“显示总体信息”，点击鼠标右键，在弹出窗口中选择“任务书、文献综合、开题报告填写情况查询”。</w:t>
      </w:r>
    </w:p>
    <w:p w:rsidR="00EC3D91" w:rsidRDefault="00EC3D91" w:rsidP="00BE7BF2">
      <w:pPr>
        <w:spacing w:line="480" w:lineRule="exact"/>
        <w:rPr>
          <w:rFonts w:ascii="仿宋_GB2312" w:eastAsia="仿宋_GB2312"/>
          <w:sz w:val="24"/>
          <w:szCs w:val="24"/>
        </w:rPr>
      </w:pPr>
    </w:p>
    <w:p w:rsidR="00EC3D91" w:rsidRPr="00AD504D" w:rsidRDefault="00AD504D" w:rsidP="0097690E">
      <w:pPr>
        <w:pStyle w:val="1"/>
      </w:pPr>
      <w:bookmarkStart w:id="21" w:name="_Toc529371316"/>
      <w:bookmarkStart w:id="22" w:name="_Toc529371701"/>
      <w:r w:rsidRPr="00AD504D">
        <w:rPr>
          <w:rFonts w:hint="eastAsia"/>
        </w:rPr>
        <w:t>导师论文评语无法录入</w:t>
      </w:r>
      <w:r>
        <w:rPr>
          <w:rFonts w:hint="eastAsia"/>
        </w:rPr>
        <w:t>，</w:t>
      </w:r>
      <w:r w:rsidR="00140C66">
        <w:rPr>
          <w:rFonts w:hint="eastAsia"/>
        </w:rPr>
        <w:t>系统提示</w:t>
      </w:r>
      <w:r>
        <w:rPr>
          <w:rFonts w:hint="eastAsia"/>
        </w:rPr>
        <w:t>系所尚未审核毕业设计任务书</w:t>
      </w:r>
      <w:bookmarkEnd w:id="21"/>
      <w:bookmarkEnd w:id="22"/>
    </w:p>
    <w:p w:rsidR="00AD504D" w:rsidRDefault="00AD504D" w:rsidP="00AD504D">
      <w:pPr>
        <w:pStyle w:val="a3"/>
        <w:spacing w:line="480" w:lineRule="exact"/>
        <w:ind w:firstLine="480"/>
        <w:rPr>
          <w:rFonts w:ascii="仿宋_GB2312" w:eastAsia="仿宋_GB2312"/>
          <w:sz w:val="24"/>
          <w:szCs w:val="24"/>
        </w:rPr>
      </w:pPr>
      <w:r>
        <w:rPr>
          <w:rFonts w:ascii="仿宋_GB2312" w:eastAsia="仿宋_GB2312" w:hint="eastAsia"/>
          <w:sz w:val="24"/>
          <w:szCs w:val="24"/>
        </w:rPr>
        <w:t>如果导师毕设题目系所审核意见在网上未填写，则导师无法填写论文评语，因逻辑上导师毕设题目还未审核。</w:t>
      </w:r>
    </w:p>
    <w:p w:rsidR="00AD504D" w:rsidRDefault="00AD504D" w:rsidP="00AD504D">
      <w:pPr>
        <w:pStyle w:val="a3"/>
        <w:spacing w:line="480" w:lineRule="exact"/>
        <w:ind w:firstLine="480"/>
        <w:rPr>
          <w:rFonts w:ascii="仿宋_GB2312" w:eastAsia="仿宋_GB2312"/>
          <w:sz w:val="24"/>
          <w:szCs w:val="24"/>
        </w:rPr>
      </w:pPr>
      <w:r>
        <w:rPr>
          <w:rFonts w:ascii="仿宋_GB2312" w:eastAsia="仿宋_GB2312" w:hint="eastAsia"/>
          <w:sz w:val="24"/>
          <w:szCs w:val="24"/>
        </w:rPr>
        <w:t>如果某导师申报题目时填写主管系所不属于某个系所账号的处理范围，则该系所账号登录填写系所意见时会看不到该导师的毕设题目。</w:t>
      </w:r>
    </w:p>
    <w:p w:rsidR="00AD504D" w:rsidRPr="00BF08EF" w:rsidRDefault="00AD504D" w:rsidP="00AD504D">
      <w:pPr>
        <w:pStyle w:val="a3"/>
        <w:spacing w:line="480" w:lineRule="exact"/>
        <w:ind w:firstLine="480"/>
        <w:rPr>
          <w:rFonts w:ascii="仿宋_GB2312" w:eastAsia="仿宋_GB2312"/>
          <w:sz w:val="24"/>
          <w:szCs w:val="24"/>
        </w:rPr>
      </w:pPr>
      <w:r>
        <w:rPr>
          <w:rFonts w:ascii="仿宋_GB2312" w:eastAsia="仿宋_GB2312" w:hint="eastAsia"/>
          <w:sz w:val="24"/>
          <w:szCs w:val="24"/>
        </w:rPr>
        <w:t>解决办法：（1）院系教务员要正确设置系所账号及其权限范围，保证覆盖到相关所室。（2）告知教师在申报毕设题目时应该如何选择主管系所。</w:t>
      </w:r>
    </w:p>
    <w:p w:rsidR="00BE7BF2" w:rsidRDefault="00D77EB1" w:rsidP="00D77EB1">
      <w:pPr>
        <w:pStyle w:val="a3"/>
        <w:spacing w:line="480" w:lineRule="exact"/>
        <w:ind w:firstLine="480"/>
        <w:rPr>
          <w:rFonts w:ascii="仿宋_GB2312" w:eastAsia="仿宋_GB2312"/>
          <w:sz w:val="24"/>
          <w:szCs w:val="24"/>
        </w:rPr>
      </w:pPr>
      <w:r w:rsidRPr="00D77EB1">
        <w:rPr>
          <w:rFonts w:ascii="仿宋_GB2312" w:eastAsia="仿宋_GB2312" w:hint="eastAsia"/>
          <w:sz w:val="24"/>
          <w:szCs w:val="24"/>
        </w:rPr>
        <w:t>（注：导师要按任务书、文献综述和开题报告要求、毕设评语的顺序，依序填写对应内容</w:t>
      </w:r>
      <w:r w:rsidR="00506EEA">
        <w:rPr>
          <w:rFonts w:ascii="仿宋_GB2312" w:eastAsia="仿宋_GB2312" w:hint="eastAsia"/>
          <w:sz w:val="24"/>
          <w:szCs w:val="24"/>
        </w:rPr>
        <w:t>，要用IE浏览器，按要求设置兼容性视图模式</w:t>
      </w:r>
      <w:r w:rsidRPr="00D77EB1">
        <w:rPr>
          <w:rFonts w:ascii="仿宋_GB2312" w:eastAsia="仿宋_GB2312" w:hint="eastAsia"/>
          <w:sz w:val="24"/>
          <w:szCs w:val="24"/>
        </w:rPr>
        <w:t>）</w:t>
      </w:r>
    </w:p>
    <w:p w:rsidR="00944436" w:rsidRDefault="00944436" w:rsidP="00D77EB1">
      <w:pPr>
        <w:pStyle w:val="a3"/>
        <w:spacing w:line="480" w:lineRule="exact"/>
        <w:ind w:firstLine="480"/>
        <w:rPr>
          <w:rFonts w:ascii="仿宋_GB2312" w:eastAsia="仿宋_GB2312"/>
          <w:sz w:val="24"/>
          <w:szCs w:val="24"/>
        </w:rPr>
      </w:pPr>
    </w:p>
    <w:p w:rsidR="00944436" w:rsidRPr="00944436" w:rsidRDefault="00944436" w:rsidP="0097690E">
      <w:pPr>
        <w:pStyle w:val="1"/>
      </w:pPr>
      <w:bookmarkStart w:id="23" w:name="_Toc529371317"/>
      <w:bookmarkStart w:id="24" w:name="_Toc529371702"/>
      <w:r w:rsidRPr="00944436">
        <w:rPr>
          <w:rFonts w:hint="eastAsia"/>
        </w:rPr>
        <w:t>导师毕设题目面向非导师所在院系专业时题目申报方式</w:t>
      </w:r>
      <w:bookmarkEnd w:id="23"/>
      <w:bookmarkEnd w:id="24"/>
    </w:p>
    <w:p w:rsidR="001B40AC" w:rsidRDefault="00944436" w:rsidP="001B40AC">
      <w:pPr>
        <w:pStyle w:val="a3"/>
        <w:spacing w:line="480" w:lineRule="exact"/>
        <w:ind w:firstLine="480"/>
        <w:rPr>
          <w:rFonts w:ascii="仿宋_GB2312" w:eastAsia="仿宋_GB2312"/>
          <w:sz w:val="24"/>
          <w:szCs w:val="24"/>
        </w:rPr>
      </w:pPr>
      <w:r>
        <w:rPr>
          <w:rFonts w:ascii="仿宋_GB2312" w:eastAsia="仿宋_GB2312" w:hint="eastAsia"/>
          <w:sz w:val="24"/>
          <w:szCs w:val="24"/>
        </w:rPr>
        <w:t>如果导师毕设题目是面向外专业学生的（非导师所在院系专业学生），导师在申报题目时，主管学院、主管系所、面向学生学院、面向学生专业这四个栏目的内容，要填写对应外专业所在学院和系所。</w:t>
      </w:r>
    </w:p>
    <w:p w:rsidR="00A959C3" w:rsidRDefault="00A959C3" w:rsidP="00A959C3">
      <w:pPr>
        <w:spacing w:line="480" w:lineRule="exact"/>
        <w:rPr>
          <w:rFonts w:ascii="仿宋_GB2312" w:eastAsia="仿宋_GB2312"/>
          <w:sz w:val="24"/>
          <w:szCs w:val="24"/>
        </w:rPr>
      </w:pPr>
      <w:r>
        <w:rPr>
          <w:rFonts w:ascii="仿宋_GB2312" w:eastAsia="仿宋_GB2312" w:hint="eastAsia"/>
          <w:noProof/>
          <w:sz w:val="24"/>
          <w:szCs w:val="24"/>
        </w:rPr>
        <w:drawing>
          <wp:anchor distT="0" distB="0" distL="114300" distR="114300" simplePos="0" relativeHeight="251677696" behindDoc="0" locked="0" layoutInCell="1" allowOverlap="1">
            <wp:simplePos x="0" y="0"/>
            <wp:positionH relativeFrom="column">
              <wp:posOffset>0</wp:posOffset>
            </wp:positionH>
            <wp:positionV relativeFrom="paragraph">
              <wp:posOffset>387350</wp:posOffset>
            </wp:positionV>
            <wp:extent cx="5274310" cy="3743325"/>
            <wp:effectExtent l="19050" t="0" r="2540" b="0"/>
            <wp:wrapTopAndBottom/>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274310" cy="3743325"/>
                    </a:xfrm>
                    <a:prstGeom prst="rect">
                      <a:avLst/>
                    </a:prstGeom>
                    <a:noFill/>
                    <a:ln w="9525">
                      <a:noFill/>
                      <a:miter lim="800000"/>
                      <a:headEnd/>
                      <a:tailEnd/>
                    </a:ln>
                  </pic:spPr>
                </pic:pic>
              </a:graphicData>
            </a:graphic>
          </wp:anchor>
        </w:drawing>
      </w:r>
      <w:r>
        <w:rPr>
          <w:rFonts w:ascii="仿宋_GB2312" w:eastAsia="仿宋_GB2312" w:hint="eastAsia"/>
          <w:sz w:val="24"/>
          <w:szCs w:val="24"/>
        </w:rPr>
        <w:t>注意：这类教师同时受到所在院系和毕设主管院系的时间控制设置影响。</w:t>
      </w:r>
    </w:p>
    <w:p w:rsidR="00A959C3" w:rsidRPr="001B40AC" w:rsidRDefault="00A959C3" w:rsidP="001B40AC">
      <w:pPr>
        <w:spacing w:line="480" w:lineRule="exact"/>
        <w:rPr>
          <w:rFonts w:ascii="仿宋_GB2312" w:eastAsia="仿宋_GB2312"/>
          <w:sz w:val="24"/>
          <w:szCs w:val="24"/>
        </w:rPr>
      </w:pPr>
    </w:p>
    <w:p w:rsidR="001B40AC" w:rsidRPr="00140C66" w:rsidRDefault="00E96514" w:rsidP="0097690E">
      <w:pPr>
        <w:pStyle w:val="1"/>
      </w:pPr>
      <w:bookmarkStart w:id="25" w:name="_Toc529371318"/>
      <w:bookmarkStart w:id="26" w:name="_Toc529371703"/>
      <w:r w:rsidRPr="00E96514">
        <w:rPr>
          <w:rFonts w:hint="eastAsia"/>
        </w:rPr>
        <w:t>系统内</w:t>
      </w:r>
      <w:r>
        <w:rPr>
          <w:rFonts w:hint="eastAsia"/>
        </w:rPr>
        <w:t>开题和论文</w:t>
      </w:r>
      <w:r w:rsidRPr="00E96514">
        <w:rPr>
          <w:rFonts w:hint="eastAsia"/>
        </w:rPr>
        <w:t>答辩成绩已录入，但学生下载的考核表中无成绩显示</w:t>
      </w:r>
      <w:bookmarkEnd w:id="25"/>
      <w:bookmarkEnd w:id="26"/>
    </w:p>
    <w:p w:rsidR="001B40AC" w:rsidRDefault="00E96514" w:rsidP="001B40AC">
      <w:pPr>
        <w:pStyle w:val="a3"/>
        <w:spacing w:line="480" w:lineRule="exact"/>
        <w:ind w:firstLine="480"/>
        <w:rPr>
          <w:rFonts w:ascii="仿宋_GB2312" w:eastAsia="仿宋_GB2312"/>
          <w:sz w:val="24"/>
          <w:szCs w:val="24"/>
        </w:rPr>
      </w:pPr>
      <w:r>
        <w:rPr>
          <w:rFonts w:ascii="仿宋_GB2312" w:eastAsia="仿宋_GB2312" w:hint="eastAsia"/>
          <w:sz w:val="24"/>
          <w:szCs w:val="24"/>
        </w:rPr>
        <w:t>这个问题可能由系统</w:t>
      </w:r>
      <w:r w:rsidR="00926E6F">
        <w:rPr>
          <w:rFonts w:ascii="仿宋_GB2312" w:eastAsia="仿宋_GB2312" w:hint="eastAsia"/>
          <w:sz w:val="24"/>
          <w:szCs w:val="24"/>
        </w:rPr>
        <w:t>内部</w:t>
      </w:r>
      <w:r>
        <w:rPr>
          <w:rFonts w:ascii="仿宋_GB2312" w:eastAsia="仿宋_GB2312" w:hint="eastAsia"/>
          <w:sz w:val="24"/>
          <w:szCs w:val="24"/>
        </w:rPr>
        <w:t>未设置学生查看成绩</w:t>
      </w:r>
      <w:r w:rsidR="00926E6F">
        <w:rPr>
          <w:rFonts w:ascii="仿宋_GB2312" w:eastAsia="仿宋_GB2312" w:hint="eastAsia"/>
          <w:sz w:val="24"/>
          <w:szCs w:val="24"/>
        </w:rPr>
        <w:t>时间引起</w:t>
      </w:r>
      <w:r>
        <w:rPr>
          <w:rFonts w:ascii="仿宋_GB2312" w:eastAsia="仿宋_GB2312" w:hint="eastAsia"/>
          <w:sz w:val="24"/>
          <w:szCs w:val="24"/>
        </w:rPr>
        <w:t>，请联系技术人员解决。</w:t>
      </w:r>
    </w:p>
    <w:p w:rsidR="004C1095" w:rsidRPr="00E96514" w:rsidRDefault="004C1095" w:rsidP="001B40AC">
      <w:pPr>
        <w:pStyle w:val="a3"/>
        <w:spacing w:line="480" w:lineRule="exact"/>
        <w:ind w:firstLine="480"/>
        <w:rPr>
          <w:rFonts w:ascii="仿宋_GB2312" w:eastAsia="仿宋_GB2312"/>
          <w:sz w:val="24"/>
          <w:szCs w:val="24"/>
        </w:rPr>
      </w:pPr>
    </w:p>
    <w:p w:rsidR="001B40AC" w:rsidRPr="00926E6F" w:rsidRDefault="00926E6F" w:rsidP="0097690E">
      <w:pPr>
        <w:pStyle w:val="1"/>
      </w:pPr>
      <w:bookmarkStart w:id="27" w:name="_Toc529371319"/>
      <w:bookmarkStart w:id="28" w:name="_Toc529371704"/>
      <w:r w:rsidRPr="00926E6F">
        <w:rPr>
          <w:rFonts w:hint="eastAsia"/>
        </w:rPr>
        <w:t>使用成绩管理-成绩录入-毕业论文题目录入，执行无结果</w:t>
      </w:r>
      <w:bookmarkEnd w:id="27"/>
      <w:bookmarkEnd w:id="28"/>
    </w:p>
    <w:p w:rsidR="001B40AC" w:rsidRPr="00926E6F" w:rsidRDefault="00A53E39" w:rsidP="001B40AC">
      <w:pPr>
        <w:pStyle w:val="a3"/>
        <w:spacing w:line="480" w:lineRule="exact"/>
        <w:ind w:firstLine="480"/>
        <w:rPr>
          <w:rFonts w:ascii="仿宋_GB2312" w:eastAsia="仿宋_GB2312"/>
          <w:sz w:val="24"/>
          <w:szCs w:val="24"/>
        </w:rPr>
      </w:pPr>
      <w:r>
        <w:rPr>
          <w:rFonts w:ascii="仿宋_GB2312" w:eastAsia="仿宋_GB2312" w:hint="eastAsia"/>
          <w:sz w:val="24"/>
          <w:szCs w:val="24"/>
        </w:rPr>
        <w:t>为了使学生成绩单上出现毕业论文（设计）中英文题目，教务员使用“成</w:t>
      </w:r>
      <w:r w:rsidRPr="00A53E39">
        <w:rPr>
          <w:rFonts w:ascii="仿宋_GB2312" w:eastAsia="仿宋_GB2312" w:hint="eastAsia"/>
          <w:sz w:val="24"/>
          <w:szCs w:val="24"/>
        </w:rPr>
        <w:t>绩管理-成绩录入-毕业论文题目录入</w:t>
      </w:r>
      <w:r>
        <w:rPr>
          <w:rFonts w:ascii="仿宋_GB2312" w:eastAsia="仿宋_GB2312" w:hint="eastAsia"/>
          <w:sz w:val="24"/>
          <w:szCs w:val="24"/>
        </w:rPr>
        <w:t>”功能，选择“根据学生选题情况更新论文题目”选项。有时院系在操作中，会发生执行完成后，毕业论文题目没有导入的现象。</w:t>
      </w:r>
      <w:r w:rsidR="00926E6F">
        <w:rPr>
          <w:rFonts w:ascii="仿宋_GB2312" w:eastAsia="仿宋_GB2312" w:hint="eastAsia"/>
          <w:sz w:val="24"/>
          <w:szCs w:val="24"/>
        </w:rPr>
        <w:t>这个问题可能因专业名称问题引起，这种情况下，请在使用“根据学生选题情况更新论文题目”选项操作中，不要选专业。</w:t>
      </w:r>
    </w:p>
    <w:p w:rsidR="001B40AC" w:rsidRDefault="00AC01ED" w:rsidP="00AC01ED">
      <w:pPr>
        <w:pStyle w:val="a3"/>
        <w:spacing w:line="480" w:lineRule="exact"/>
        <w:ind w:firstLine="480"/>
        <w:rPr>
          <w:rFonts w:ascii="仿宋_GB2312" w:eastAsia="仿宋_GB2312"/>
          <w:sz w:val="24"/>
          <w:szCs w:val="24"/>
        </w:rPr>
      </w:pPr>
      <w:r>
        <w:rPr>
          <w:rFonts w:ascii="仿宋_GB2312" w:eastAsia="仿宋_GB2312" w:hint="eastAsia"/>
          <w:sz w:val="24"/>
          <w:szCs w:val="24"/>
        </w:rPr>
        <w:t>有时因学生毕设选题过程非正常，即使不选专业，也会无法“根据学生选题情况更新论文题目”。这时可使用“成</w:t>
      </w:r>
      <w:r w:rsidRPr="00A53E39">
        <w:rPr>
          <w:rFonts w:ascii="仿宋_GB2312" w:eastAsia="仿宋_GB2312" w:hint="eastAsia"/>
          <w:sz w:val="24"/>
          <w:szCs w:val="24"/>
        </w:rPr>
        <w:t>绩管理-成绩录入-毕业论文题目录入</w:t>
      </w:r>
      <w:r>
        <w:rPr>
          <w:rFonts w:ascii="仿宋_GB2312" w:eastAsia="仿宋_GB2312" w:hint="eastAsia"/>
          <w:sz w:val="24"/>
          <w:szCs w:val="24"/>
        </w:rPr>
        <w:t>”功能中的“导入”选项，通过</w:t>
      </w:r>
      <w:r w:rsidRPr="00AC01ED">
        <w:rPr>
          <w:rFonts w:ascii="仿宋_GB2312" w:eastAsia="仿宋_GB2312" w:hint="eastAsia"/>
          <w:sz w:val="24"/>
          <w:szCs w:val="24"/>
        </w:rPr>
        <w:t>导入</w:t>
      </w:r>
      <w:r>
        <w:rPr>
          <w:rFonts w:ascii="仿宋_GB2312" w:eastAsia="仿宋_GB2312" w:hint="eastAsia"/>
          <w:sz w:val="24"/>
          <w:szCs w:val="24"/>
        </w:rPr>
        <w:t>具有学生学号、毕设中文题目、毕设英文题目等信息的excel表，获取成绩单上毕设中英文题目信息。</w:t>
      </w:r>
      <w:r w:rsidR="00351240">
        <w:rPr>
          <w:rFonts w:ascii="仿宋_GB2312" w:eastAsia="仿宋_GB2312" w:hint="eastAsia"/>
          <w:sz w:val="24"/>
          <w:szCs w:val="24"/>
        </w:rPr>
        <w:t>也可以直接在毕业论文题目录入界面中键盘输入中英文题目后，点击“保存”保存录入内容。</w:t>
      </w:r>
    </w:p>
    <w:p w:rsidR="00E9356B" w:rsidRDefault="00BF566A" w:rsidP="001B40AC">
      <w:pPr>
        <w:pStyle w:val="a3"/>
        <w:spacing w:line="480" w:lineRule="exact"/>
        <w:ind w:firstLine="480"/>
        <w:rPr>
          <w:rFonts w:ascii="仿宋_GB2312" w:eastAsia="仿宋_GB2312"/>
          <w:sz w:val="24"/>
          <w:szCs w:val="24"/>
        </w:rPr>
      </w:pPr>
      <w:r>
        <w:rPr>
          <w:rFonts w:ascii="仿宋_GB2312" w:eastAsia="仿宋_GB2312" w:hint="eastAsia"/>
          <w:sz w:val="24"/>
          <w:szCs w:val="24"/>
        </w:rPr>
        <w:t>说明：根据学生选题情况更新论文题目，其题目信息来源于“学生选题”库中的论文题目。如果选题库中同一个学生有多条选题记录，则根据选题库中“学院确认”字段内容是“同意”的记录。</w:t>
      </w:r>
    </w:p>
    <w:p w:rsidR="00BF566A" w:rsidRDefault="00412B5F" w:rsidP="001B40AC">
      <w:pPr>
        <w:pStyle w:val="a3"/>
        <w:spacing w:line="480" w:lineRule="exact"/>
        <w:ind w:firstLine="480"/>
        <w:rPr>
          <w:rFonts w:ascii="仿宋_GB2312" w:eastAsia="仿宋_GB2312"/>
          <w:sz w:val="24"/>
          <w:szCs w:val="24"/>
        </w:rPr>
      </w:pPr>
      <w:r>
        <w:rPr>
          <w:rFonts w:ascii="仿宋_GB2312" w:eastAsia="仿宋_GB2312" w:hint="eastAsia"/>
          <w:sz w:val="24"/>
          <w:szCs w:val="24"/>
        </w:rPr>
        <w:t>过程监控中学生的论文题目来源同上。（注：毕设模块三张表：申报、任务、选题，过程监控数据是构成的，没有表）</w:t>
      </w:r>
    </w:p>
    <w:p w:rsidR="00BF48FD" w:rsidRDefault="00BF48FD" w:rsidP="001B40AC">
      <w:pPr>
        <w:pStyle w:val="a3"/>
        <w:spacing w:line="480" w:lineRule="exact"/>
        <w:ind w:firstLine="480"/>
        <w:rPr>
          <w:rFonts w:ascii="仿宋_GB2312" w:eastAsia="仿宋_GB2312"/>
          <w:sz w:val="24"/>
          <w:szCs w:val="24"/>
        </w:rPr>
      </w:pPr>
    </w:p>
    <w:p w:rsidR="00E9356B" w:rsidRPr="001B590F" w:rsidRDefault="009B7CF9" w:rsidP="0097690E">
      <w:pPr>
        <w:pStyle w:val="1"/>
      </w:pPr>
      <w:bookmarkStart w:id="29" w:name="_Toc529371320"/>
      <w:bookmarkStart w:id="30" w:name="_Toc529371705"/>
      <w:r>
        <w:rPr>
          <w:rFonts w:hint="eastAsia"/>
        </w:rPr>
        <w:t>任务书、</w:t>
      </w:r>
      <w:r w:rsidR="00E9356B" w:rsidRPr="001B590F">
        <w:rPr>
          <w:rFonts w:hint="eastAsia"/>
        </w:rPr>
        <w:t>评语等最大字数限制</w:t>
      </w:r>
      <w:bookmarkEnd w:id="29"/>
      <w:bookmarkEnd w:id="30"/>
    </w:p>
    <w:p w:rsidR="00EE53A4" w:rsidRPr="00EE53A4" w:rsidRDefault="00EE53A4" w:rsidP="00EE53A4">
      <w:pPr>
        <w:pStyle w:val="a3"/>
        <w:spacing w:line="480" w:lineRule="exact"/>
        <w:ind w:firstLine="480"/>
        <w:rPr>
          <w:rFonts w:ascii="仿宋_GB2312" w:eastAsia="仿宋_GB2312"/>
          <w:sz w:val="24"/>
          <w:szCs w:val="24"/>
        </w:rPr>
      </w:pPr>
      <w:r w:rsidRPr="00EE53A4">
        <w:rPr>
          <w:rFonts w:ascii="仿宋_GB2312" w:eastAsia="仿宋_GB2312" w:hint="eastAsia"/>
          <w:sz w:val="24"/>
          <w:szCs w:val="24"/>
        </w:rPr>
        <w:t>教务管理系统对毕业论文（设计）答辩评语等最大录入字数（含标点符号）的限制如下。</w:t>
      </w:r>
    </w:p>
    <w:p w:rsidR="0026751A" w:rsidRPr="00EE53A4" w:rsidRDefault="0026751A" w:rsidP="0026751A">
      <w:pPr>
        <w:pStyle w:val="a3"/>
        <w:spacing w:line="480" w:lineRule="exact"/>
        <w:ind w:firstLine="480"/>
        <w:rPr>
          <w:rFonts w:ascii="仿宋_GB2312" w:eastAsia="仿宋_GB2312"/>
          <w:sz w:val="24"/>
          <w:szCs w:val="24"/>
        </w:rPr>
      </w:pPr>
      <w:r w:rsidRPr="0026751A">
        <w:rPr>
          <w:rFonts w:ascii="仿宋_GB2312" w:eastAsia="仿宋_GB2312" w:hint="eastAsia"/>
          <w:sz w:val="24"/>
          <w:szCs w:val="24"/>
        </w:rPr>
        <w:t>任务书：会提示，字数不能超过2000字</w:t>
      </w:r>
      <w:r>
        <w:rPr>
          <w:rFonts w:ascii="仿宋_GB2312" w:eastAsia="仿宋_GB2312" w:hint="eastAsia"/>
          <w:sz w:val="24"/>
          <w:szCs w:val="24"/>
        </w:rPr>
        <w:t>。</w:t>
      </w:r>
    </w:p>
    <w:p w:rsidR="00EE53A4" w:rsidRPr="00EE53A4" w:rsidRDefault="00EE53A4" w:rsidP="00EE53A4">
      <w:pPr>
        <w:pStyle w:val="a3"/>
        <w:spacing w:line="480" w:lineRule="exact"/>
        <w:ind w:firstLine="480"/>
        <w:rPr>
          <w:rFonts w:ascii="仿宋_GB2312" w:eastAsia="仿宋_GB2312"/>
          <w:sz w:val="24"/>
          <w:szCs w:val="24"/>
        </w:rPr>
      </w:pPr>
      <w:r w:rsidRPr="00EE53A4">
        <w:rPr>
          <w:rFonts w:ascii="仿宋_GB2312" w:eastAsia="仿宋_GB2312" w:hint="eastAsia"/>
          <w:sz w:val="24"/>
          <w:szCs w:val="24"/>
        </w:rPr>
        <w:t>任务书专业和系所审核意见：会提示，字数不能超过1000字</w:t>
      </w:r>
      <w:r w:rsidR="00DD7DBB">
        <w:rPr>
          <w:rFonts w:ascii="仿宋_GB2312" w:eastAsia="仿宋_GB2312" w:hint="eastAsia"/>
          <w:sz w:val="24"/>
          <w:szCs w:val="24"/>
        </w:rPr>
        <w:t>。</w:t>
      </w:r>
    </w:p>
    <w:p w:rsidR="0026751A" w:rsidRPr="00EE53A4" w:rsidRDefault="0026751A" w:rsidP="0026751A">
      <w:pPr>
        <w:pStyle w:val="a3"/>
        <w:spacing w:line="480" w:lineRule="exact"/>
        <w:ind w:firstLine="480"/>
        <w:rPr>
          <w:rFonts w:ascii="仿宋_GB2312" w:eastAsia="仿宋_GB2312"/>
          <w:sz w:val="24"/>
          <w:szCs w:val="24"/>
        </w:rPr>
      </w:pPr>
      <w:r w:rsidRPr="0026751A">
        <w:rPr>
          <w:rFonts w:ascii="仿宋_GB2312" w:eastAsia="仿宋_GB2312" w:hint="eastAsia"/>
          <w:sz w:val="24"/>
          <w:szCs w:val="24"/>
        </w:rPr>
        <w:t>导师对文献综述开题报告要求：会提示，字数不能超过1000字</w:t>
      </w:r>
      <w:r>
        <w:rPr>
          <w:rFonts w:ascii="仿宋_GB2312" w:eastAsia="仿宋_GB2312" w:hint="eastAsia"/>
          <w:sz w:val="24"/>
          <w:szCs w:val="24"/>
        </w:rPr>
        <w:t>。</w:t>
      </w:r>
    </w:p>
    <w:p w:rsidR="00EE53A4" w:rsidRPr="0026751A" w:rsidRDefault="00EE53A4" w:rsidP="00EE53A4">
      <w:pPr>
        <w:pStyle w:val="a3"/>
        <w:spacing w:line="480" w:lineRule="exact"/>
        <w:ind w:firstLine="480"/>
        <w:rPr>
          <w:rFonts w:ascii="仿宋_GB2312" w:eastAsia="仿宋_GB2312"/>
          <w:sz w:val="24"/>
          <w:szCs w:val="24"/>
        </w:rPr>
      </w:pPr>
      <w:r w:rsidRPr="0026751A">
        <w:rPr>
          <w:rFonts w:ascii="仿宋_GB2312" w:eastAsia="仿宋_GB2312" w:hint="eastAsia"/>
          <w:sz w:val="24"/>
          <w:szCs w:val="24"/>
        </w:rPr>
        <w:t>开题报告答辩评语：无提示（但是超过数据库允许1000</w:t>
      </w:r>
      <w:r w:rsidR="0026751A" w:rsidRPr="0026751A">
        <w:rPr>
          <w:rFonts w:ascii="仿宋_GB2312" w:eastAsia="仿宋_GB2312" w:hint="eastAsia"/>
          <w:sz w:val="24"/>
          <w:szCs w:val="24"/>
        </w:rPr>
        <w:t>字符数</w:t>
      </w:r>
      <w:r w:rsidRPr="0026751A">
        <w:rPr>
          <w:rFonts w:ascii="仿宋_GB2312" w:eastAsia="仿宋_GB2312" w:hint="eastAsia"/>
          <w:sz w:val="24"/>
          <w:szCs w:val="24"/>
        </w:rPr>
        <w:t>会报错）</w:t>
      </w:r>
    </w:p>
    <w:p w:rsidR="00EE53A4" w:rsidRPr="00EE53A4" w:rsidRDefault="00EE53A4" w:rsidP="00EE53A4">
      <w:pPr>
        <w:pStyle w:val="a3"/>
        <w:spacing w:line="480" w:lineRule="exact"/>
        <w:ind w:firstLine="480"/>
        <w:rPr>
          <w:rFonts w:ascii="仿宋_GB2312" w:eastAsia="仿宋_GB2312"/>
          <w:sz w:val="24"/>
          <w:szCs w:val="24"/>
        </w:rPr>
      </w:pPr>
      <w:r w:rsidRPr="0026751A">
        <w:rPr>
          <w:rFonts w:ascii="仿宋_GB2312" w:eastAsia="仿宋_GB2312" w:hint="eastAsia"/>
          <w:sz w:val="24"/>
          <w:szCs w:val="24"/>
        </w:rPr>
        <w:t>论文答辩评语：无提示，（但是超过数据库允许1200</w:t>
      </w:r>
      <w:r w:rsidR="0026751A" w:rsidRPr="0026751A">
        <w:rPr>
          <w:rFonts w:ascii="仿宋_GB2312" w:eastAsia="仿宋_GB2312" w:hint="eastAsia"/>
          <w:sz w:val="24"/>
          <w:szCs w:val="24"/>
        </w:rPr>
        <w:t>字符数</w:t>
      </w:r>
      <w:r w:rsidRPr="0026751A">
        <w:rPr>
          <w:rFonts w:ascii="仿宋_GB2312" w:eastAsia="仿宋_GB2312" w:hint="eastAsia"/>
          <w:sz w:val="24"/>
          <w:szCs w:val="24"/>
        </w:rPr>
        <w:t>会报错）</w:t>
      </w:r>
    </w:p>
    <w:p w:rsidR="00EE53A4" w:rsidRDefault="00EE53A4" w:rsidP="00EE53A4">
      <w:pPr>
        <w:pStyle w:val="a3"/>
        <w:spacing w:line="480" w:lineRule="exact"/>
        <w:ind w:firstLine="480"/>
        <w:rPr>
          <w:rFonts w:ascii="仿宋_GB2312" w:eastAsia="仿宋_GB2312"/>
          <w:sz w:val="24"/>
          <w:szCs w:val="24"/>
        </w:rPr>
      </w:pPr>
      <w:r w:rsidRPr="00EE53A4">
        <w:rPr>
          <w:rFonts w:ascii="仿宋_GB2312" w:eastAsia="仿宋_GB2312" w:hint="eastAsia"/>
          <w:sz w:val="24"/>
          <w:szCs w:val="24"/>
        </w:rPr>
        <w:t>导师对论文评语：会提示，字数不能超过1000字</w:t>
      </w:r>
      <w:r w:rsidR="00DD7DBB">
        <w:rPr>
          <w:rFonts w:ascii="仿宋_GB2312" w:eastAsia="仿宋_GB2312" w:hint="eastAsia"/>
          <w:sz w:val="24"/>
          <w:szCs w:val="24"/>
        </w:rPr>
        <w:t>。</w:t>
      </w:r>
    </w:p>
    <w:p w:rsidR="00570040" w:rsidRDefault="00570040" w:rsidP="00570040">
      <w:pPr>
        <w:pStyle w:val="a3"/>
        <w:spacing w:line="480" w:lineRule="exact"/>
        <w:ind w:firstLine="480"/>
        <w:rPr>
          <w:rFonts w:ascii="仿宋_GB2312" w:eastAsia="仿宋_GB2312"/>
          <w:sz w:val="24"/>
          <w:szCs w:val="24"/>
        </w:rPr>
      </w:pPr>
      <w:r w:rsidRPr="00570040">
        <w:rPr>
          <w:rFonts w:ascii="仿宋_GB2312" w:eastAsia="仿宋_GB2312" w:hint="eastAsia"/>
          <w:sz w:val="24"/>
          <w:szCs w:val="24"/>
        </w:rPr>
        <w:t>毕业论文</w:t>
      </w:r>
      <w:r>
        <w:rPr>
          <w:rFonts w:ascii="仿宋_GB2312" w:eastAsia="仿宋_GB2312" w:hint="eastAsia"/>
          <w:sz w:val="24"/>
          <w:szCs w:val="24"/>
        </w:rPr>
        <w:t>中文题：</w:t>
      </w:r>
      <w:r w:rsidRPr="00570040">
        <w:rPr>
          <w:rFonts w:ascii="仿宋_GB2312" w:eastAsia="仿宋_GB2312" w:hint="eastAsia"/>
          <w:sz w:val="24"/>
          <w:szCs w:val="24"/>
        </w:rPr>
        <w:t>200</w:t>
      </w:r>
      <w:r>
        <w:rPr>
          <w:rFonts w:ascii="仿宋_GB2312" w:eastAsia="仿宋_GB2312" w:hint="eastAsia"/>
          <w:sz w:val="24"/>
          <w:szCs w:val="24"/>
        </w:rPr>
        <w:t>字符</w:t>
      </w:r>
    </w:p>
    <w:p w:rsidR="00570040" w:rsidRDefault="00570040" w:rsidP="00570040">
      <w:pPr>
        <w:pStyle w:val="a3"/>
        <w:spacing w:line="480" w:lineRule="exact"/>
        <w:ind w:firstLine="480"/>
        <w:rPr>
          <w:rFonts w:ascii="仿宋_GB2312" w:eastAsia="仿宋_GB2312"/>
          <w:sz w:val="24"/>
          <w:szCs w:val="24"/>
        </w:rPr>
      </w:pPr>
      <w:r>
        <w:rPr>
          <w:rFonts w:ascii="仿宋_GB2312" w:eastAsia="仿宋_GB2312" w:hint="eastAsia"/>
          <w:sz w:val="24"/>
          <w:szCs w:val="24"/>
        </w:rPr>
        <w:t>毕业论文</w:t>
      </w:r>
      <w:r w:rsidRPr="00570040">
        <w:rPr>
          <w:rFonts w:ascii="仿宋_GB2312" w:eastAsia="仿宋_GB2312" w:hint="eastAsia"/>
          <w:sz w:val="24"/>
          <w:szCs w:val="24"/>
        </w:rPr>
        <w:t>英文题目</w:t>
      </w:r>
      <w:r>
        <w:rPr>
          <w:rFonts w:ascii="仿宋_GB2312" w:eastAsia="仿宋_GB2312" w:hint="eastAsia"/>
          <w:sz w:val="24"/>
          <w:szCs w:val="24"/>
        </w:rPr>
        <w:t>：</w:t>
      </w:r>
      <w:r w:rsidRPr="00570040">
        <w:rPr>
          <w:rFonts w:ascii="仿宋_GB2312" w:eastAsia="仿宋_GB2312" w:hint="eastAsia"/>
          <w:sz w:val="24"/>
          <w:szCs w:val="24"/>
        </w:rPr>
        <w:t>225</w:t>
      </w:r>
      <w:r>
        <w:rPr>
          <w:rFonts w:ascii="仿宋_GB2312" w:eastAsia="仿宋_GB2312" w:hint="eastAsia"/>
          <w:sz w:val="24"/>
          <w:szCs w:val="24"/>
        </w:rPr>
        <w:t>字符</w:t>
      </w:r>
    </w:p>
    <w:p w:rsidR="00570040" w:rsidRDefault="00570040" w:rsidP="00570040">
      <w:pPr>
        <w:pStyle w:val="a3"/>
        <w:spacing w:line="480" w:lineRule="exact"/>
        <w:ind w:firstLine="480"/>
        <w:rPr>
          <w:rFonts w:ascii="仿宋_GB2312" w:eastAsia="仿宋_GB2312"/>
          <w:sz w:val="24"/>
          <w:szCs w:val="24"/>
        </w:rPr>
      </w:pPr>
      <w:r>
        <w:rPr>
          <w:rFonts w:ascii="仿宋_GB2312" w:eastAsia="仿宋_GB2312" w:hint="eastAsia"/>
          <w:sz w:val="24"/>
          <w:szCs w:val="24"/>
        </w:rPr>
        <w:t>毕业论文（设计）简介：</w:t>
      </w:r>
      <w:r w:rsidRPr="00570040">
        <w:rPr>
          <w:rFonts w:ascii="仿宋_GB2312" w:eastAsia="仿宋_GB2312" w:hint="eastAsia"/>
          <w:sz w:val="24"/>
          <w:szCs w:val="24"/>
        </w:rPr>
        <w:t xml:space="preserve"> </w:t>
      </w:r>
      <w:r w:rsidRPr="00570040">
        <w:rPr>
          <w:rFonts w:ascii="仿宋_GB2312" w:eastAsia="仿宋_GB2312"/>
          <w:sz w:val="24"/>
          <w:szCs w:val="24"/>
        </w:rPr>
        <w:t>100</w:t>
      </w:r>
      <w:r>
        <w:rPr>
          <w:rFonts w:ascii="仿宋_GB2312" w:eastAsia="仿宋_GB2312" w:hint="eastAsia"/>
          <w:sz w:val="24"/>
          <w:szCs w:val="24"/>
        </w:rPr>
        <w:t>字</w:t>
      </w:r>
    </w:p>
    <w:p w:rsidR="00570040" w:rsidRPr="00570040" w:rsidRDefault="00570040" w:rsidP="00570040">
      <w:pPr>
        <w:pStyle w:val="a3"/>
        <w:spacing w:line="480" w:lineRule="exact"/>
        <w:ind w:firstLine="480"/>
        <w:rPr>
          <w:rFonts w:ascii="仿宋_GB2312" w:eastAsia="仿宋_GB2312"/>
          <w:sz w:val="24"/>
          <w:szCs w:val="24"/>
        </w:rPr>
      </w:pPr>
      <w:r>
        <w:rPr>
          <w:rFonts w:ascii="仿宋_GB2312" w:eastAsia="仿宋_GB2312" w:hint="eastAsia"/>
          <w:sz w:val="24"/>
          <w:szCs w:val="24"/>
        </w:rPr>
        <w:t>课题介绍：字数无限制</w:t>
      </w:r>
    </w:p>
    <w:p w:rsidR="00F27339" w:rsidRPr="00F27339" w:rsidRDefault="00F27339" w:rsidP="00E0708E">
      <w:pPr>
        <w:spacing w:line="480" w:lineRule="exact"/>
        <w:rPr>
          <w:rFonts w:ascii="仿宋_GB2312" w:eastAsia="仿宋_GB2312"/>
          <w:sz w:val="24"/>
          <w:szCs w:val="24"/>
        </w:rPr>
      </w:pPr>
    </w:p>
    <w:p w:rsidR="00E0708E" w:rsidRPr="00E0708E" w:rsidRDefault="00E0708E" w:rsidP="0097690E">
      <w:pPr>
        <w:pStyle w:val="1"/>
      </w:pPr>
      <w:bookmarkStart w:id="31" w:name="_Toc529371321"/>
      <w:bookmarkStart w:id="32" w:name="_Toc529371706"/>
      <w:r w:rsidRPr="00E0708E">
        <w:rPr>
          <w:rFonts w:hint="eastAsia"/>
        </w:rPr>
        <w:t>系所维护和系所用户权限分配</w:t>
      </w:r>
      <w:r w:rsidR="00D25EA1">
        <w:rPr>
          <w:rFonts w:hint="eastAsia"/>
        </w:rPr>
        <w:t>、系所用户登录</w:t>
      </w:r>
      <w:bookmarkEnd w:id="31"/>
      <w:bookmarkEnd w:id="32"/>
    </w:p>
    <w:p w:rsidR="00E0708E" w:rsidRDefault="00E0708E" w:rsidP="00E0708E">
      <w:pPr>
        <w:pStyle w:val="a3"/>
        <w:spacing w:line="480" w:lineRule="exact"/>
        <w:ind w:firstLine="480"/>
        <w:rPr>
          <w:rFonts w:ascii="仿宋_GB2312" w:eastAsia="仿宋_GB2312"/>
          <w:sz w:val="24"/>
          <w:szCs w:val="24"/>
        </w:rPr>
      </w:pPr>
      <w:r>
        <w:rPr>
          <w:rFonts w:ascii="仿宋_GB2312" w:eastAsia="仿宋_GB2312" w:hint="eastAsia"/>
          <w:sz w:val="24"/>
          <w:szCs w:val="24"/>
        </w:rPr>
        <w:t>系所维护，用于对院系下属系所部门进行增加、删除等操作。但须切记不能把已有的部门全部删光，若删光部门记录，则会导致无法增加新的部门。</w:t>
      </w:r>
    </w:p>
    <w:p w:rsidR="00E0708E" w:rsidRDefault="00E0708E" w:rsidP="00E0708E">
      <w:pPr>
        <w:pStyle w:val="a3"/>
        <w:spacing w:line="480" w:lineRule="exact"/>
        <w:ind w:firstLine="480"/>
        <w:rPr>
          <w:rFonts w:ascii="仿宋_GB2312" w:eastAsia="仿宋_GB2312"/>
          <w:sz w:val="24"/>
          <w:szCs w:val="24"/>
        </w:rPr>
      </w:pPr>
      <w:r>
        <w:rPr>
          <w:rFonts w:ascii="仿宋_GB2312" w:eastAsia="仿宋_GB2312" w:hint="eastAsia"/>
          <w:sz w:val="24"/>
          <w:szCs w:val="24"/>
        </w:rPr>
        <w:t>点“增加”，</w:t>
      </w:r>
      <w:r w:rsidR="00A100F9">
        <w:rPr>
          <w:rFonts w:ascii="仿宋_GB2312" w:eastAsia="仿宋_GB2312" w:hint="eastAsia"/>
          <w:sz w:val="24"/>
          <w:szCs w:val="24"/>
        </w:rPr>
        <w:t>在弹出窗口内</w:t>
      </w:r>
      <w:r>
        <w:rPr>
          <w:rFonts w:ascii="仿宋_GB2312" w:eastAsia="仿宋_GB2312" w:hint="eastAsia"/>
          <w:sz w:val="24"/>
          <w:szCs w:val="24"/>
        </w:rPr>
        <w:t>输入部门名称</w:t>
      </w:r>
      <w:r w:rsidR="00124923">
        <w:rPr>
          <w:rFonts w:ascii="仿宋_GB2312" w:eastAsia="仿宋_GB2312" w:hint="eastAsia"/>
          <w:sz w:val="24"/>
          <w:szCs w:val="24"/>
        </w:rPr>
        <w:t>后</w:t>
      </w:r>
      <w:r>
        <w:rPr>
          <w:rFonts w:ascii="仿宋_GB2312" w:eastAsia="仿宋_GB2312" w:hint="eastAsia"/>
          <w:sz w:val="24"/>
          <w:szCs w:val="24"/>
        </w:rPr>
        <w:t>，点“确定”则可增加</w:t>
      </w:r>
      <w:r w:rsidR="00124923">
        <w:rPr>
          <w:rFonts w:ascii="仿宋_GB2312" w:eastAsia="仿宋_GB2312" w:hint="eastAsia"/>
          <w:sz w:val="24"/>
          <w:szCs w:val="24"/>
        </w:rPr>
        <w:t>院系下属系所</w:t>
      </w:r>
      <w:r>
        <w:rPr>
          <w:rFonts w:ascii="仿宋_GB2312" w:eastAsia="仿宋_GB2312" w:hint="eastAsia"/>
          <w:sz w:val="24"/>
          <w:szCs w:val="24"/>
        </w:rPr>
        <w:t>。</w:t>
      </w:r>
    </w:p>
    <w:p w:rsidR="00BF48FD" w:rsidRDefault="00BF48FD" w:rsidP="00E0708E">
      <w:pPr>
        <w:pStyle w:val="a3"/>
        <w:spacing w:line="480" w:lineRule="exact"/>
        <w:ind w:firstLine="480"/>
        <w:rPr>
          <w:rFonts w:ascii="仿宋_GB2312" w:eastAsia="仿宋_GB2312"/>
          <w:sz w:val="24"/>
          <w:szCs w:val="24"/>
        </w:rPr>
      </w:pPr>
      <w:r>
        <w:rPr>
          <w:rFonts w:ascii="仿宋_GB2312" w:eastAsia="仿宋_GB2312" w:hint="eastAsia"/>
          <w:noProof/>
          <w:sz w:val="24"/>
          <w:szCs w:val="24"/>
        </w:rPr>
        <w:drawing>
          <wp:anchor distT="0" distB="0" distL="114300" distR="114300" simplePos="0" relativeHeight="251668480" behindDoc="0" locked="0" layoutInCell="1" allowOverlap="1">
            <wp:simplePos x="0" y="0"/>
            <wp:positionH relativeFrom="column">
              <wp:posOffset>409575</wp:posOffset>
            </wp:positionH>
            <wp:positionV relativeFrom="paragraph">
              <wp:posOffset>200025</wp:posOffset>
            </wp:positionV>
            <wp:extent cx="4133850" cy="4486275"/>
            <wp:effectExtent l="19050" t="0" r="0" b="0"/>
            <wp:wrapTopAndBottom/>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133850" cy="4486275"/>
                    </a:xfrm>
                    <a:prstGeom prst="rect">
                      <a:avLst/>
                    </a:prstGeom>
                    <a:noFill/>
                    <a:ln w="9525">
                      <a:noFill/>
                      <a:miter lim="800000"/>
                      <a:headEnd/>
                      <a:tailEnd/>
                    </a:ln>
                  </pic:spPr>
                </pic:pic>
              </a:graphicData>
            </a:graphic>
          </wp:anchor>
        </w:drawing>
      </w:r>
    </w:p>
    <w:p w:rsidR="00E0708E" w:rsidRPr="00E0708E" w:rsidRDefault="00E0708E" w:rsidP="00E0708E">
      <w:pPr>
        <w:pStyle w:val="a3"/>
        <w:spacing w:line="480" w:lineRule="exact"/>
        <w:ind w:firstLine="480"/>
        <w:rPr>
          <w:rFonts w:ascii="仿宋_GB2312" w:eastAsia="仿宋_GB2312"/>
          <w:sz w:val="24"/>
          <w:szCs w:val="24"/>
        </w:rPr>
      </w:pPr>
      <w:r>
        <w:rPr>
          <w:rFonts w:ascii="仿宋_GB2312" w:eastAsia="仿宋_GB2312" w:hint="eastAsia"/>
          <w:sz w:val="24"/>
          <w:szCs w:val="24"/>
        </w:rPr>
        <w:t>系所维护完成后，则可在对系所用户进行权限分配时，选择该用户操作所限定的系所</w:t>
      </w:r>
      <w:r w:rsidR="00685534">
        <w:rPr>
          <w:rFonts w:ascii="仿宋_GB2312" w:eastAsia="仿宋_GB2312" w:hint="eastAsia"/>
          <w:sz w:val="24"/>
          <w:szCs w:val="24"/>
        </w:rPr>
        <w:t>范围</w:t>
      </w:r>
      <w:r>
        <w:rPr>
          <w:rFonts w:ascii="仿宋_GB2312" w:eastAsia="仿宋_GB2312" w:hint="eastAsia"/>
          <w:sz w:val="24"/>
          <w:szCs w:val="24"/>
        </w:rPr>
        <w:t>。</w:t>
      </w:r>
    </w:p>
    <w:p w:rsidR="00E0708E" w:rsidRDefault="00685534" w:rsidP="00140C66">
      <w:pPr>
        <w:spacing w:beforeLines="50" w:afterLines="50" w:line="480" w:lineRule="exact"/>
        <w:ind w:firstLineChars="200" w:firstLine="480"/>
        <w:rPr>
          <w:rFonts w:ascii="仿宋_GB2312" w:eastAsia="仿宋_GB2312"/>
          <w:sz w:val="24"/>
          <w:szCs w:val="24"/>
        </w:rPr>
      </w:pPr>
      <w:r>
        <w:rPr>
          <w:rFonts w:ascii="仿宋_GB2312" w:eastAsia="仿宋_GB2312" w:hint="eastAsia"/>
          <w:sz w:val="24"/>
          <w:szCs w:val="24"/>
        </w:rPr>
        <w:t>在系所权限分配中，输入指定教师工号，确定系所范围，选择“系所名称”，在对应部门中点选相关系所，确定该系所用户操作权限的覆盖范围。</w:t>
      </w:r>
    </w:p>
    <w:p w:rsidR="00E0708E" w:rsidRPr="00685534" w:rsidRDefault="00E0708E" w:rsidP="00E0708E">
      <w:pPr>
        <w:spacing w:line="480" w:lineRule="exact"/>
        <w:rPr>
          <w:rFonts w:ascii="仿宋_GB2312" w:eastAsia="仿宋_GB2312"/>
          <w:sz w:val="24"/>
          <w:szCs w:val="24"/>
        </w:rPr>
      </w:pPr>
    </w:p>
    <w:p w:rsidR="00E0708E" w:rsidRDefault="00E0708E" w:rsidP="00E0708E">
      <w:pPr>
        <w:spacing w:line="480" w:lineRule="exact"/>
        <w:rPr>
          <w:rFonts w:ascii="仿宋_GB2312" w:eastAsia="仿宋_GB2312"/>
          <w:sz w:val="24"/>
          <w:szCs w:val="24"/>
        </w:rPr>
      </w:pPr>
    </w:p>
    <w:p w:rsidR="00F27339" w:rsidRDefault="00F27339" w:rsidP="00E0708E">
      <w:pPr>
        <w:spacing w:line="480" w:lineRule="exact"/>
        <w:rPr>
          <w:rFonts w:ascii="仿宋_GB2312" w:eastAsia="仿宋_GB2312"/>
          <w:sz w:val="24"/>
          <w:szCs w:val="24"/>
        </w:rPr>
      </w:pPr>
    </w:p>
    <w:p w:rsidR="00F27339" w:rsidRDefault="00F27339" w:rsidP="00E0708E">
      <w:pPr>
        <w:spacing w:line="480" w:lineRule="exact"/>
        <w:rPr>
          <w:rFonts w:ascii="仿宋_GB2312" w:eastAsia="仿宋_GB2312"/>
          <w:sz w:val="24"/>
          <w:szCs w:val="24"/>
        </w:rPr>
      </w:pPr>
      <w:r>
        <w:rPr>
          <w:rFonts w:ascii="仿宋_GB2312" w:eastAsia="仿宋_GB2312" w:hint="eastAsia"/>
          <w:noProof/>
          <w:sz w:val="24"/>
          <w:szCs w:val="24"/>
        </w:rPr>
        <w:drawing>
          <wp:anchor distT="0" distB="0" distL="114300" distR="114300" simplePos="0" relativeHeight="251669504" behindDoc="0" locked="0" layoutInCell="1" allowOverlap="1">
            <wp:simplePos x="0" y="0"/>
            <wp:positionH relativeFrom="column">
              <wp:posOffset>771525</wp:posOffset>
            </wp:positionH>
            <wp:positionV relativeFrom="paragraph">
              <wp:posOffset>257175</wp:posOffset>
            </wp:positionV>
            <wp:extent cx="3133725" cy="2790825"/>
            <wp:effectExtent l="19050" t="0" r="9525" b="0"/>
            <wp:wrapTopAndBottom/>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3133725" cy="2790825"/>
                    </a:xfrm>
                    <a:prstGeom prst="rect">
                      <a:avLst/>
                    </a:prstGeom>
                    <a:noFill/>
                    <a:ln w="9525">
                      <a:noFill/>
                      <a:miter lim="800000"/>
                      <a:headEnd/>
                      <a:tailEnd/>
                    </a:ln>
                  </pic:spPr>
                </pic:pic>
              </a:graphicData>
            </a:graphic>
          </wp:anchor>
        </w:drawing>
      </w:r>
    </w:p>
    <w:p w:rsidR="00F27339" w:rsidRDefault="003F3849" w:rsidP="00D25EA1">
      <w:pPr>
        <w:spacing w:line="480" w:lineRule="exact"/>
        <w:ind w:firstLineChars="200" w:firstLine="480"/>
        <w:rPr>
          <w:rFonts w:ascii="仿宋_GB2312" w:eastAsia="仿宋_GB2312"/>
          <w:sz w:val="24"/>
          <w:szCs w:val="24"/>
        </w:rPr>
      </w:pPr>
      <w:r>
        <w:rPr>
          <w:rFonts w:ascii="仿宋_GB2312" w:eastAsia="仿宋_GB2312" w:hint="eastAsia"/>
          <w:noProof/>
          <w:sz w:val="24"/>
          <w:szCs w:val="24"/>
        </w:rPr>
        <w:drawing>
          <wp:anchor distT="0" distB="0" distL="114300" distR="114300" simplePos="0" relativeHeight="251675648" behindDoc="0" locked="0" layoutInCell="1" allowOverlap="1">
            <wp:simplePos x="0" y="0"/>
            <wp:positionH relativeFrom="column">
              <wp:posOffset>19050</wp:posOffset>
            </wp:positionH>
            <wp:positionV relativeFrom="paragraph">
              <wp:posOffset>1181100</wp:posOffset>
            </wp:positionV>
            <wp:extent cx="2009775" cy="1647825"/>
            <wp:effectExtent l="19050" t="0" r="9525" b="0"/>
            <wp:wrapTopAndBottom/>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2009775" cy="1647825"/>
                    </a:xfrm>
                    <a:prstGeom prst="rect">
                      <a:avLst/>
                    </a:prstGeom>
                    <a:noFill/>
                    <a:ln w="9525">
                      <a:noFill/>
                      <a:miter lim="800000"/>
                      <a:headEnd/>
                      <a:tailEnd/>
                    </a:ln>
                  </pic:spPr>
                </pic:pic>
              </a:graphicData>
            </a:graphic>
          </wp:anchor>
        </w:drawing>
      </w:r>
      <w:r w:rsidR="00D25EA1">
        <w:rPr>
          <w:rFonts w:ascii="仿宋_GB2312" w:eastAsia="仿宋_GB2312" w:hint="eastAsia"/>
          <w:sz w:val="24"/>
          <w:szCs w:val="24"/>
        </w:rPr>
        <w:t>系所用户登录，要在教务管理系统登录界面选择“部门”角色，使用用户名和密码登录。登录后，选择“毕业设计”，则出现系所用户的毕业设计管理操作界面。</w:t>
      </w:r>
    </w:p>
    <w:p w:rsidR="00D25EA1" w:rsidRDefault="003F3849" w:rsidP="003F3849">
      <w:pPr>
        <w:spacing w:line="480" w:lineRule="exact"/>
        <w:jc w:val="center"/>
        <w:rPr>
          <w:rFonts w:ascii="仿宋_GB2312" w:eastAsia="仿宋_GB2312"/>
          <w:sz w:val="24"/>
          <w:szCs w:val="24"/>
        </w:rPr>
      </w:pPr>
      <w:r>
        <w:rPr>
          <w:rFonts w:ascii="仿宋_GB2312" w:eastAsia="仿宋_GB2312" w:hint="eastAsia"/>
          <w:sz w:val="24"/>
          <w:szCs w:val="24"/>
        </w:rPr>
        <w:t>系所用户毕业设计管理操作界面</w:t>
      </w:r>
      <w:r>
        <w:rPr>
          <w:rFonts w:ascii="仿宋_GB2312" w:eastAsia="仿宋_GB2312" w:hint="eastAsia"/>
          <w:noProof/>
          <w:sz w:val="24"/>
          <w:szCs w:val="24"/>
        </w:rPr>
        <w:drawing>
          <wp:anchor distT="0" distB="0" distL="114300" distR="114300" simplePos="0" relativeHeight="251674624" behindDoc="0" locked="0" layoutInCell="1" allowOverlap="1">
            <wp:simplePos x="0" y="0"/>
            <wp:positionH relativeFrom="column">
              <wp:posOffset>-95250</wp:posOffset>
            </wp:positionH>
            <wp:positionV relativeFrom="paragraph">
              <wp:posOffset>2152650</wp:posOffset>
            </wp:positionV>
            <wp:extent cx="5274310" cy="1009650"/>
            <wp:effectExtent l="19050" t="0" r="2540" b="0"/>
            <wp:wrapTopAndBottom/>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5274310" cy="1009650"/>
                    </a:xfrm>
                    <a:prstGeom prst="rect">
                      <a:avLst/>
                    </a:prstGeom>
                    <a:noFill/>
                    <a:ln w="9525">
                      <a:noFill/>
                      <a:miter lim="800000"/>
                      <a:headEnd/>
                      <a:tailEnd/>
                    </a:ln>
                  </pic:spPr>
                </pic:pic>
              </a:graphicData>
            </a:graphic>
          </wp:anchor>
        </w:drawing>
      </w:r>
    </w:p>
    <w:p w:rsidR="004F6FDD" w:rsidRDefault="00CC54AA" w:rsidP="00E0708E">
      <w:pPr>
        <w:spacing w:line="480" w:lineRule="exact"/>
        <w:rPr>
          <w:rFonts w:ascii="仿宋_GB2312" w:eastAsia="仿宋_GB2312"/>
          <w:sz w:val="24"/>
          <w:szCs w:val="24"/>
        </w:rPr>
      </w:pPr>
      <w:r>
        <w:rPr>
          <w:rFonts w:ascii="仿宋_GB2312" w:eastAsia="仿宋_GB2312" w:hint="eastAsia"/>
          <w:sz w:val="24"/>
          <w:szCs w:val="24"/>
        </w:rPr>
        <w:t>注意：一位教师同时具有“教师”和“系所”两种角色时，必须保持这两个角色的登录密码一致，若不一致，会导致无法</w:t>
      </w:r>
      <w:r w:rsidR="0021677D">
        <w:rPr>
          <w:rFonts w:ascii="仿宋_GB2312" w:eastAsia="仿宋_GB2312" w:hint="eastAsia"/>
          <w:sz w:val="24"/>
          <w:szCs w:val="24"/>
        </w:rPr>
        <w:t>正常</w:t>
      </w:r>
      <w:r>
        <w:rPr>
          <w:rFonts w:ascii="仿宋_GB2312" w:eastAsia="仿宋_GB2312" w:hint="eastAsia"/>
          <w:sz w:val="24"/>
          <w:szCs w:val="24"/>
        </w:rPr>
        <w:t>登录</w:t>
      </w:r>
      <w:r w:rsidR="00160065">
        <w:rPr>
          <w:rFonts w:ascii="仿宋_GB2312" w:eastAsia="仿宋_GB2312" w:hint="eastAsia"/>
          <w:sz w:val="24"/>
          <w:szCs w:val="24"/>
        </w:rPr>
        <w:t>（出现这种问题时，须联系正方技术人员解决，把两个密码同时初始化）</w:t>
      </w:r>
      <w:r>
        <w:rPr>
          <w:rFonts w:ascii="仿宋_GB2312" w:eastAsia="仿宋_GB2312" w:hint="eastAsia"/>
          <w:sz w:val="24"/>
          <w:szCs w:val="24"/>
        </w:rPr>
        <w:t>。</w:t>
      </w:r>
      <w:r w:rsidR="00A5385B">
        <w:rPr>
          <w:rFonts w:ascii="仿宋_GB2312" w:eastAsia="仿宋_GB2312" w:hint="eastAsia"/>
          <w:sz w:val="24"/>
          <w:szCs w:val="24"/>
        </w:rPr>
        <w:t>教务员为教师开设“系所”角色时，系统默认其密码与“教师”角色的密码相同。</w:t>
      </w:r>
    </w:p>
    <w:p w:rsidR="00D25EA1" w:rsidRDefault="00D25EA1" w:rsidP="00E0708E">
      <w:pPr>
        <w:spacing w:line="480" w:lineRule="exact"/>
        <w:rPr>
          <w:rFonts w:ascii="仿宋_GB2312" w:eastAsia="仿宋_GB2312"/>
          <w:sz w:val="24"/>
          <w:szCs w:val="24"/>
        </w:rPr>
      </w:pPr>
    </w:p>
    <w:p w:rsidR="00F27339" w:rsidRDefault="008C4DB8" w:rsidP="0097690E">
      <w:pPr>
        <w:pStyle w:val="1"/>
      </w:pPr>
      <w:bookmarkStart w:id="33" w:name="_Toc529371322"/>
      <w:bookmarkStart w:id="34" w:name="_Toc529371707"/>
      <w:r>
        <w:rPr>
          <w:rFonts w:hint="eastAsia"/>
        </w:rPr>
        <w:t>学生自定义毕设题目的申报和审批流程</w:t>
      </w:r>
      <w:bookmarkEnd w:id="33"/>
      <w:bookmarkEnd w:id="34"/>
    </w:p>
    <w:p w:rsidR="00F27339" w:rsidRDefault="008C4DB8" w:rsidP="008C4DB8">
      <w:pPr>
        <w:spacing w:line="480" w:lineRule="exact"/>
        <w:ind w:firstLineChars="200" w:firstLine="480"/>
        <w:rPr>
          <w:rFonts w:ascii="仿宋_GB2312" w:eastAsia="仿宋_GB2312"/>
          <w:sz w:val="24"/>
          <w:szCs w:val="24"/>
        </w:rPr>
      </w:pPr>
      <w:r>
        <w:rPr>
          <w:rFonts w:ascii="仿宋_GB2312" w:eastAsia="仿宋_GB2312" w:hint="eastAsia"/>
          <w:sz w:val="24"/>
          <w:szCs w:val="24"/>
        </w:rPr>
        <w:t>学生可通过“自定义论文题目”进行毕业论文（设计）的申报，填写信息过程中，若无法选择指导教师，请检查</w:t>
      </w:r>
      <w:r w:rsidRPr="008C4DB8">
        <w:rPr>
          <w:rFonts w:ascii="仿宋_GB2312" w:eastAsia="仿宋_GB2312" w:hint="eastAsia"/>
          <w:sz w:val="24"/>
          <w:szCs w:val="24"/>
        </w:rPr>
        <w:t>IE浏览器-兼容性视图设置</w:t>
      </w:r>
      <w:r>
        <w:rPr>
          <w:rFonts w:ascii="仿宋_GB2312" w:eastAsia="仿宋_GB2312" w:hint="eastAsia"/>
          <w:sz w:val="24"/>
          <w:szCs w:val="24"/>
        </w:rPr>
        <w:t>是否正确（参见本手册第一条）。如无法正常申报，请联系院系教务员反映问题。</w:t>
      </w:r>
    </w:p>
    <w:p w:rsidR="00F27339" w:rsidRDefault="00F27339" w:rsidP="00E0708E">
      <w:pPr>
        <w:spacing w:line="480" w:lineRule="exact"/>
        <w:rPr>
          <w:rFonts w:ascii="仿宋_GB2312" w:eastAsia="仿宋_GB2312"/>
          <w:sz w:val="24"/>
          <w:szCs w:val="24"/>
        </w:rPr>
      </w:pPr>
    </w:p>
    <w:p w:rsidR="008C4DB8" w:rsidRPr="008C4DB8" w:rsidRDefault="008C4DB8" w:rsidP="00BF48FD">
      <w:pPr>
        <w:widowControl/>
        <w:spacing w:line="240" w:lineRule="auto"/>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762125" cy="1466850"/>
            <wp:effectExtent l="19050" t="0" r="9525" b="0"/>
            <wp:docPr id="18" name="图片 1" descr="C:\Users\Dell\Documents\Tencent Files\1355612125\Image\C2C\]Q[3YKM61O6$08}%U2DJ8W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Tencent Files\1355612125\Image\C2C\]Q[3YKM61O6$08}%U2DJ8WX.png"/>
                    <pic:cNvPicPr>
                      <a:picLocks noChangeAspect="1" noChangeArrowheads="1"/>
                    </pic:cNvPicPr>
                  </pic:nvPicPr>
                  <pic:blipFill>
                    <a:blip r:embed="rId32"/>
                    <a:srcRect/>
                    <a:stretch>
                      <a:fillRect/>
                    </a:stretch>
                  </pic:blipFill>
                  <pic:spPr bwMode="auto">
                    <a:xfrm>
                      <a:off x="0" y="0"/>
                      <a:ext cx="1762125" cy="1466850"/>
                    </a:xfrm>
                    <a:prstGeom prst="rect">
                      <a:avLst/>
                    </a:prstGeom>
                    <a:noFill/>
                    <a:ln w="9525">
                      <a:noFill/>
                      <a:miter lim="800000"/>
                      <a:headEnd/>
                      <a:tailEnd/>
                    </a:ln>
                  </pic:spPr>
                </pic:pic>
              </a:graphicData>
            </a:graphic>
          </wp:inline>
        </w:drawing>
      </w:r>
    </w:p>
    <w:p w:rsidR="00F27339" w:rsidRPr="008C4DB8" w:rsidRDefault="008C4DB8" w:rsidP="008C4DB8">
      <w:pPr>
        <w:spacing w:line="480" w:lineRule="exact"/>
        <w:ind w:firstLineChars="200" w:firstLine="480"/>
        <w:rPr>
          <w:rFonts w:ascii="仿宋_GB2312" w:eastAsia="仿宋_GB2312"/>
          <w:sz w:val="24"/>
          <w:szCs w:val="24"/>
        </w:rPr>
      </w:pPr>
      <w:r>
        <w:rPr>
          <w:rFonts w:ascii="仿宋_GB2312" w:eastAsia="仿宋_GB2312" w:hint="eastAsia"/>
          <w:sz w:val="24"/>
          <w:szCs w:val="24"/>
        </w:rPr>
        <w:t>对学生申报毕设题目，系所和院系要审核其是否符合选题要求，审核其指导教师是否具有指导资格，如教师</w:t>
      </w:r>
      <w:r w:rsidR="00973CF0">
        <w:rPr>
          <w:rFonts w:ascii="仿宋_GB2312" w:eastAsia="仿宋_GB2312" w:hint="eastAsia"/>
          <w:sz w:val="24"/>
          <w:szCs w:val="24"/>
        </w:rPr>
        <w:t>符合指导条件但教务系统中未赋予其</w:t>
      </w:r>
      <w:r>
        <w:rPr>
          <w:rFonts w:ascii="仿宋_GB2312" w:eastAsia="仿宋_GB2312" w:hint="eastAsia"/>
          <w:sz w:val="24"/>
          <w:szCs w:val="24"/>
        </w:rPr>
        <w:t>指导资格，应</w:t>
      </w:r>
      <w:r w:rsidR="00973CF0">
        <w:rPr>
          <w:rFonts w:ascii="仿宋_GB2312" w:eastAsia="仿宋_GB2312" w:hint="eastAsia"/>
          <w:sz w:val="24"/>
          <w:szCs w:val="24"/>
        </w:rPr>
        <w:t>在系统中</w:t>
      </w:r>
      <w:r>
        <w:rPr>
          <w:rFonts w:ascii="仿宋_GB2312" w:eastAsia="仿宋_GB2312" w:hint="eastAsia"/>
          <w:sz w:val="24"/>
          <w:szCs w:val="24"/>
        </w:rPr>
        <w:t>赋予该教师指导资格，以便该教师能登录教务系统，进行毕设过程管理操作。</w:t>
      </w:r>
    </w:p>
    <w:p w:rsidR="00F27339" w:rsidRDefault="005571C1" w:rsidP="008C4DB8">
      <w:pPr>
        <w:spacing w:line="480" w:lineRule="exact"/>
        <w:ind w:firstLineChars="200" w:firstLine="480"/>
        <w:rPr>
          <w:rFonts w:ascii="仿宋_GB2312" w:eastAsia="仿宋_GB2312"/>
          <w:sz w:val="24"/>
          <w:szCs w:val="24"/>
        </w:rPr>
      </w:pPr>
      <w:r>
        <w:rPr>
          <w:rFonts w:ascii="仿宋_GB2312" w:eastAsia="仿宋_GB2312" w:hint="eastAsia"/>
          <w:sz w:val="24"/>
          <w:szCs w:val="24"/>
        </w:rPr>
        <w:t>对系所和院系审核通过的学生申报题目，对应指导教师能进入毕设管理模块，确认是否同意指导</w:t>
      </w:r>
      <w:r w:rsidR="00973CF0">
        <w:rPr>
          <w:rFonts w:ascii="仿宋_GB2312" w:eastAsia="仿宋_GB2312" w:hint="eastAsia"/>
          <w:sz w:val="24"/>
          <w:szCs w:val="24"/>
        </w:rPr>
        <w:t>该学生</w:t>
      </w:r>
      <w:r>
        <w:rPr>
          <w:rFonts w:ascii="仿宋_GB2312" w:eastAsia="仿宋_GB2312" w:hint="eastAsia"/>
          <w:sz w:val="24"/>
          <w:szCs w:val="24"/>
        </w:rPr>
        <w:t>。</w:t>
      </w:r>
    </w:p>
    <w:p w:rsidR="003B5D74" w:rsidRPr="003B5D74" w:rsidRDefault="003B5D74" w:rsidP="003B5D74">
      <w:pPr>
        <w:widowControl/>
        <w:spacing w:line="240" w:lineRule="auto"/>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72576" behindDoc="0" locked="0" layoutInCell="1" allowOverlap="1">
            <wp:simplePos x="0" y="0"/>
            <wp:positionH relativeFrom="column">
              <wp:posOffset>-271780</wp:posOffset>
            </wp:positionH>
            <wp:positionV relativeFrom="paragraph">
              <wp:posOffset>256540</wp:posOffset>
            </wp:positionV>
            <wp:extent cx="5785485" cy="4772025"/>
            <wp:effectExtent l="19050" t="0" r="5715" b="0"/>
            <wp:wrapTopAndBottom/>
            <wp:docPr id="24" name="图片 11" descr="C:\Users\Dell\Documents\Tencent Files\1355612125\Image\C2C\`MH71YV5STEL`}@$B1D61~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cuments\Tencent Files\1355612125\Image\C2C\`MH71YV5STEL`}@$B1D61~J.png"/>
                    <pic:cNvPicPr>
                      <a:picLocks noChangeAspect="1" noChangeArrowheads="1"/>
                    </pic:cNvPicPr>
                  </pic:nvPicPr>
                  <pic:blipFill>
                    <a:blip r:embed="rId33"/>
                    <a:srcRect/>
                    <a:stretch>
                      <a:fillRect/>
                    </a:stretch>
                  </pic:blipFill>
                  <pic:spPr bwMode="auto">
                    <a:xfrm>
                      <a:off x="0" y="0"/>
                      <a:ext cx="5785485" cy="4772025"/>
                    </a:xfrm>
                    <a:prstGeom prst="rect">
                      <a:avLst/>
                    </a:prstGeom>
                    <a:noFill/>
                    <a:ln w="9525">
                      <a:noFill/>
                      <a:miter lim="800000"/>
                      <a:headEnd/>
                      <a:tailEnd/>
                    </a:ln>
                  </pic:spPr>
                </pic:pic>
              </a:graphicData>
            </a:graphic>
          </wp:anchor>
        </w:drawing>
      </w:r>
    </w:p>
    <w:p w:rsidR="003B5D74" w:rsidRDefault="003B5D74" w:rsidP="003B5D74">
      <w:pPr>
        <w:spacing w:line="480" w:lineRule="exact"/>
        <w:ind w:firstLineChars="200" w:firstLine="480"/>
        <w:jc w:val="center"/>
        <w:rPr>
          <w:rFonts w:ascii="仿宋_GB2312" w:eastAsia="仿宋_GB2312"/>
          <w:sz w:val="24"/>
          <w:szCs w:val="24"/>
        </w:rPr>
      </w:pPr>
    </w:p>
    <w:p w:rsidR="003B5D74" w:rsidRDefault="003B5D74" w:rsidP="003B5D74">
      <w:pPr>
        <w:spacing w:line="480" w:lineRule="exact"/>
        <w:ind w:firstLineChars="200" w:firstLine="480"/>
        <w:jc w:val="center"/>
        <w:rPr>
          <w:rFonts w:ascii="仿宋_GB2312" w:eastAsia="仿宋_GB2312"/>
          <w:sz w:val="24"/>
          <w:szCs w:val="24"/>
        </w:rPr>
      </w:pPr>
      <w:r>
        <w:rPr>
          <w:rFonts w:ascii="仿宋_GB2312" w:eastAsia="仿宋_GB2312" w:hint="eastAsia"/>
          <w:sz w:val="24"/>
          <w:szCs w:val="24"/>
        </w:rPr>
        <w:t>学生自定义论文题目信息输入界面</w:t>
      </w:r>
    </w:p>
    <w:p w:rsidR="003B5D74" w:rsidRPr="003B5D74" w:rsidRDefault="003B5D74" w:rsidP="008C4DB8">
      <w:pPr>
        <w:spacing w:line="480" w:lineRule="exact"/>
        <w:ind w:firstLineChars="200" w:firstLine="480"/>
        <w:rPr>
          <w:rFonts w:ascii="仿宋_GB2312" w:eastAsia="仿宋_GB2312"/>
          <w:sz w:val="24"/>
          <w:szCs w:val="24"/>
        </w:rPr>
      </w:pPr>
    </w:p>
    <w:p w:rsidR="003B5D74" w:rsidRDefault="003B5D74" w:rsidP="008C4DB8">
      <w:pPr>
        <w:spacing w:line="480" w:lineRule="exact"/>
        <w:ind w:firstLineChars="200" w:firstLine="480"/>
        <w:rPr>
          <w:rFonts w:ascii="仿宋_GB2312" w:eastAsia="仿宋_GB2312"/>
          <w:sz w:val="24"/>
          <w:szCs w:val="24"/>
        </w:rPr>
      </w:pPr>
    </w:p>
    <w:p w:rsidR="003B5D74" w:rsidRPr="003B5D74" w:rsidRDefault="003B5D74" w:rsidP="003B5D74">
      <w:pPr>
        <w:widowControl/>
        <w:spacing w:line="240" w:lineRule="auto"/>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476875" cy="4772025"/>
            <wp:effectExtent l="19050" t="0" r="9525" b="0"/>
            <wp:docPr id="23" name="图片 9" descr="C:\Users\Dell\Documents\Tencent Files\1355612125\Image\C2C\(G2W[JDF)CJ(J(C{~(((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cuments\Tencent Files\1355612125\Image\C2C\(G2W[JDF)CJ(J(C{~(((3}3.png"/>
                    <pic:cNvPicPr>
                      <a:picLocks noChangeAspect="1" noChangeArrowheads="1"/>
                    </pic:cNvPicPr>
                  </pic:nvPicPr>
                  <pic:blipFill>
                    <a:blip r:embed="rId34"/>
                    <a:srcRect/>
                    <a:stretch>
                      <a:fillRect/>
                    </a:stretch>
                  </pic:blipFill>
                  <pic:spPr bwMode="auto">
                    <a:xfrm>
                      <a:off x="0" y="0"/>
                      <a:ext cx="5476875" cy="4772025"/>
                    </a:xfrm>
                    <a:prstGeom prst="rect">
                      <a:avLst/>
                    </a:prstGeom>
                    <a:noFill/>
                    <a:ln w="9525">
                      <a:noFill/>
                      <a:miter lim="800000"/>
                      <a:headEnd/>
                      <a:tailEnd/>
                    </a:ln>
                  </pic:spPr>
                </pic:pic>
              </a:graphicData>
            </a:graphic>
          </wp:inline>
        </w:drawing>
      </w:r>
    </w:p>
    <w:p w:rsidR="003B5D74" w:rsidRDefault="003B5D74" w:rsidP="003B5D74">
      <w:pPr>
        <w:spacing w:line="480" w:lineRule="exact"/>
        <w:rPr>
          <w:rFonts w:ascii="仿宋_GB2312" w:eastAsia="仿宋_GB2312"/>
          <w:sz w:val="24"/>
          <w:szCs w:val="24"/>
        </w:rPr>
      </w:pPr>
    </w:p>
    <w:p w:rsidR="00E0708E" w:rsidRDefault="002252C3" w:rsidP="005571C1">
      <w:pPr>
        <w:spacing w:line="480" w:lineRule="exact"/>
        <w:ind w:firstLineChars="200" w:firstLine="480"/>
        <w:jc w:val="center"/>
        <w:rPr>
          <w:rFonts w:ascii="仿宋_GB2312" w:eastAsia="仿宋_GB2312"/>
          <w:sz w:val="24"/>
          <w:szCs w:val="24"/>
        </w:rPr>
      </w:pPr>
      <w:r>
        <w:rPr>
          <w:rFonts w:ascii="仿宋_GB2312" w:eastAsia="仿宋_GB2312" w:hint="eastAsia"/>
          <w:noProof/>
          <w:sz w:val="24"/>
          <w:szCs w:val="24"/>
        </w:rPr>
        <w:drawing>
          <wp:anchor distT="0" distB="0" distL="114300" distR="114300" simplePos="0" relativeHeight="251671552" behindDoc="0" locked="0" layoutInCell="1" allowOverlap="1">
            <wp:simplePos x="0" y="0"/>
            <wp:positionH relativeFrom="column">
              <wp:posOffset>133350</wp:posOffset>
            </wp:positionH>
            <wp:positionV relativeFrom="paragraph">
              <wp:posOffset>419100</wp:posOffset>
            </wp:positionV>
            <wp:extent cx="5274310" cy="1943100"/>
            <wp:effectExtent l="19050" t="0" r="2540" b="0"/>
            <wp:wrapTopAndBottom/>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5274310" cy="1943100"/>
                    </a:xfrm>
                    <a:prstGeom prst="rect">
                      <a:avLst/>
                    </a:prstGeom>
                    <a:noFill/>
                    <a:ln w="9525">
                      <a:noFill/>
                      <a:miter lim="800000"/>
                      <a:headEnd/>
                      <a:tailEnd/>
                    </a:ln>
                  </pic:spPr>
                </pic:pic>
              </a:graphicData>
            </a:graphic>
          </wp:anchor>
        </w:drawing>
      </w:r>
      <w:r w:rsidR="005571C1">
        <w:rPr>
          <w:rFonts w:ascii="仿宋_GB2312" w:eastAsia="仿宋_GB2312" w:hint="eastAsia"/>
          <w:sz w:val="24"/>
          <w:szCs w:val="24"/>
        </w:rPr>
        <w:t>学生申报毕设题目-指导教师选择界面</w:t>
      </w:r>
    </w:p>
    <w:p w:rsidR="005571C1" w:rsidRDefault="005571C1" w:rsidP="005571C1">
      <w:pPr>
        <w:spacing w:line="480" w:lineRule="exact"/>
        <w:ind w:firstLineChars="200" w:firstLine="480"/>
        <w:jc w:val="center"/>
        <w:rPr>
          <w:rFonts w:ascii="仿宋_GB2312" w:eastAsia="仿宋_GB2312"/>
          <w:sz w:val="24"/>
          <w:szCs w:val="24"/>
        </w:rPr>
      </w:pPr>
      <w:r>
        <w:rPr>
          <w:rFonts w:ascii="仿宋_GB2312" w:eastAsia="仿宋_GB2312" w:hint="eastAsia"/>
          <w:sz w:val="24"/>
          <w:szCs w:val="24"/>
        </w:rPr>
        <w:t>指导教师是否接收学生自定义毕设题目的确认界面</w:t>
      </w:r>
    </w:p>
    <w:p w:rsidR="005571C1" w:rsidRDefault="005571C1" w:rsidP="005571C1">
      <w:pPr>
        <w:spacing w:line="480" w:lineRule="exact"/>
        <w:ind w:firstLineChars="200" w:firstLine="480"/>
        <w:jc w:val="left"/>
        <w:rPr>
          <w:rFonts w:ascii="仿宋_GB2312" w:eastAsia="仿宋_GB2312"/>
          <w:sz w:val="24"/>
          <w:szCs w:val="24"/>
        </w:rPr>
      </w:pPr>
    </w:p>
    <w:p w:rsidR="005571C1" w:rsidRPr="00C661C0" w:rsidRDefault="00C661C0" w:rsidP="0097690E">
      <w:pPr>
        <w:pStyle w:val="1"/>
      </w:pPr>
      <w:bookmarkStart w:id="35" w:name="_Toc529371323"/>
      <w:bookmarkStart w:id="36" w:name="_Toc529371708"/>
      <w:r w:rsidRPr="00C661C0">
        <w:rPr>
          <w:rFonts w:hint="eastAsia"/>
        </w:rPr>
        <w:t>内容含有敏感字符无法保存提交，系统提示“</w:t>
      </w:r>
      <w:r w:rsidRPr="00C661C0">
        <w:rPr>
          <w:rFonts w:hint="eastAsia"/>
          <w:szCs w:val="20"/>
        </w:rPr>
        <w:t>很抱歉，系统发现错误</w:t>
      </w:r>
      <w:r w:rsidRPr="00C661C0">
        <w:rPr>
          <w:rFonts w:hint="eastAsia"/>
        </w:rPr>
        <w:t>”</w:t>
      </w:r>
      <w:bookmarkEnd w:id="35"/>
      <w:bookmarkEnd w:id="36"/>
    </w:p>
    <w:p w:rsidR="00C661C0" w:rsidRDefault="00C661C0" w:rsidP="00C661C0">
      <w:pPr>
        <w:spacing w:line="480" w:lineRule="exact"/>
        <w:ind w:firstLineChars="200" w:firstLine="480"/>
        <w:jc w:val="left"/>
        <w:rPr>
          <w:rFonts w:ascii="仿宋_GB2312" w:eastAsia="仿宋_GB2312"/>
          <w:sz w:val="24"/>
          <w:szCs w:val="24"/>
        </w:rPr>
      </w:pPr>
      <w:r>
        <w:rPr>
          <w:rFonts w:ascii="仿宋_GB2312" w:eastAsia="仿宋_GB2312" w:hint="eastAsia"/>
          <w:sz w:val="24"/>
          <w:szCs w:val="24"/>
        </w:rPr>
        <w:t>在</w:t>
      </w:r>
      <w:r w:rsidR="0097690E">
        <w:rPr>
          <w:rFonts w:ascii="仿宋_GB2312" w:eastAsia="仿宋_GB2312" w:hint="eastAsia"/>
          <w:sz w:val="24"/>
          <w:szCs w:val="24"/>
        </w:rPr>
        <w:t>教务系统中</w:t>
      </w:r>
      <w:r>
        <w:rPr>
          <w:rFonts w:ascii="仿宋_GB2312" w:eastAsia="仿宋_GB2312" w:hint="eastAsia"/>
          <w:sz w:val="24"/>
          <w:szCs w:val="24"/>
        </w:rPr>
        <w:t>填写毕业论文（设计）</w:t>
      </w:r>
      <w:r w:rsidR="0097690E">
        <w:rPr>
          <w:rFonts w:ascii="仿宋_GB2312" w:eastAsia="仿宋_GB2312" w:hint="eastAsia"/>
          <w:sz w:val="24"/>
          <w:szCs w:val="24"/>
        </w:rPr>
        <w:t>相关内容，如题目申报、任务书、文献综述和开题报告要求、答辩评语等，若</w:t>
      </w:r>
      <w:r>
        <w:rPr>
          <w:rFonts w:ascii="仿宋_GB2312" w:eastAsia="仿宋_GB2312" w:hint="eastAsia"/>
          <w:sz w:val="24"/>
          <w:szCs w:val="24"/>
        </w:rPr>
        <w:t>内容</w:t>
      </w:r>
      <w:r w:rsidR="0097690E">
        <w:rPr>
          <w:rFonts w:ascii="仿宋_GB2312" w:eastAsia="仿宋_GB2312" w:hint="eastAsia"/>
          <w:sz w:val="24"/>
          <w:szCs w:val="24"/>
        </w:rPr>
        <w:t>中</w:t>
      </w:r>
      <w:r>
        <w:rPr>
          <w:rFonts w:ascii="仿宋_GB2312" w:eastAsia="仿宋_GB2312" w:hint="eastAsia"/>
          <w:sz w:val="24"/>
          <w:szCs w:val="24"/>
        </w:rPr>
        <w:t>含有敏感字符</w:t>
      </w:r>
      <w:r w:rsidR="0097690E">
        <w:rPr>
          <w:rFonts w:ascii="仿宋_GB2312" w:eastAsia="仿宋_GB2312" w:hint="eastAsia"/>
          <w:sz w:val="24"/>
          <w:szCs w:val="24"/>
        </w:rPr>
        <w:t>会</w:t>
      </w:r>
      <w:r>
        <w:rPr>
          <w:rFonts w:ascii="仿宋_GB2312" w:eastAsia="仿宋_GB2312" w:hint="eastAsia"/>
          <w:sz w:val="24"/>
          <w:szCs w:val="24"/>
        </w:rPr>
        <w:t>导致无法保存提交，系统提示“</w:t>
      </w:r>
      <w:r w:rsidRPr="00C661C0">
        <w:rPr>
          <w:rFonts w:ascii="仿宋_GB2312" w:eastAsia="仿宋_GB2312" w:hint="eastAsia"/>
          <w:sz w:val="24"/>
          <w:szCs w:val="24"/>
        </w:rPr>
        <w:t>很抱歉，系统发现错误</w:t>
      </w:r>
      <w:r>
        <w:rPr>
          <w:rFonts w:ascii="仿宋_GB2312" w:eastAsia="仿宋_GB2312" w:hint="eastAsia"/>
          <w:sz w:val="24"/>
          <w:szCs w:val="24"/>
        </w:rPr>
        <w:t>”</w:t>
      </w:r>
      <w:r w:rsidR="0097690E">
        <w:rPr>
          <w:rFonts w:ascii="仿宋_GB2312" w:eastAsia="仿宋_GB2312" w:hint="eastAsia"/>
          <w:sz w:val="24"/>
          <w:szCs w:val="24"/>
        </w:rPr>
        <w:t>。</w:t>
      </w:r>
    </w:p>
    <w:p w:rsidR="00C661C0" w:rsidRPr="004675A1" w:rsidRDefault="004675A1" w:rsidP="0097690E">
      <w:pPr>
        <w:spacing w:line="480" w:lineRule="exact"/>
        <w:ind w:firstLineChars="200" w:firstLine="480"/>
        <w:jc w:val="left"/>
        <w:rPr>
          <w:rFonts w:ascii="仿宋_GB2312" w:eastAsia="仿宋_GB2312"/>
          <w:sz w:val="24"/>
          <w:szCs w:val="24"/>
        </w:rPr>
      </w:pPr>
      <w:r>
        <w:rPr>
          <w:rFonts w:ascii="仿宋_GB2312" w:eastAsia="仿宋_GB2312" w:hint="eastAsia"/>
          <w:sz w:val="24"/>
          <w:szCs w:val="24"/>
        </w:rPr>
        <w:t>敏感字符</w:t>
      </w:r>
      <w:r w:rsidR="0097690E">
        <w:rPr>
          <w:rFonts w:ascii="仿宋_GB2312" w:eastAsia="仿宋_GB2312" w:hint="eastAsia"/>
          <w:sz w:val="24"/>
          <w:szCs w:val="24"/>
        </w:rPr>
        <w:t>包括</w:t>
      </w:r>
      <w:r>
        <w:rPr>
          <w:rFonts w:ascii="仿宋_GB2312" w:eastAsia="仿宋_GB2312" w:hint="eastAsia"/>
          <w:sz w:val="24"/>
          <w:szCs w:val="24"/>
        </w:rPr>
        <w:t>：</w:t>
      </w:r>
      <w:r w:rsidRPr="004675A1">
        <w:rPr>
          <w:rFonts w:ascii="仿宋_GB2312" w:eastAsia="仿宋_GB2312" w:hint="eastAsia"/>
          <w:sz w:val="24"/>
          <w:szCs w:val="24"/>
        </w:rPr>
        <w:t xml:space="preserve"> </w:t>
      </w:r>
      <w:r w:rsidRPr="003B1986">
        <w:rPr>
          <w:rFonts w:ascii="Times New Roman" w:eastAsia="仿宋_GB2312" w:hAnsi="Times New Roman" w:cs="Times New Roman"/>
          <w:sz w:val="24"/>
          <w:szCs w:val="24"/>
        </w:rPr>
        <w:t>&lt; &gt; ' ; &amp; # " $ ^ %</w:t>
      </w:r>
      <w:r w:rsidRPr="003B1986">
        <w:rPr>
          <w:rFonts w:ascii="Times New Roman" w:eastAsia="仿宋_GB2312" w:hAnsi="Times New Roman" w:cs="Times New Roman"/>
          <w:sz w:val="24"/>
          <w:szCs w:val="24"/>
        </w:rPr>
        <w:t>（）</w:t>
      </w:r>
      <w:r w:rsidRPr="003B1986">
        <w:rPr>
          <w:rFonts w:ascii="Times New Roman" w:eastAsia="仿宋_GB2312" w:hAnsi="Times New Roman" w:cs="Times New Roman"/>
          <w:sz w:val="24"/>
          <w:szCs w:val="24"/>
        </w:rPr>
        <w:t>+ - [ ]</w:t>
      </w:r>
      <w:r w:rsidR="00E618FC">
        <w:rPr>
          <w:rFonts w:ascii="Times New Roman" w:eastAsia="仿宋_GB2312" w:hAnsi="Times New Roman" w:cs="Times New Roman" w:hint="eastAsia"/>
          <w:sz w:val="24"/>
          <w:szCs w:val="24"/>
        </w:rPr>
        <w:t xml:space="preserve"> </w:t>
      </w:r>
      <w:r w:rsidRPr="003B1986">
        <w:rPr>
          <w:rFonts w:ascii="Times New Roman" w:eastAsia="仿宋_GB2312" w:hAnsi="Times New Roman" w:cs="Times New Roman"/>
          <w:sz w:val="24"/>
          <w:szCs w:val="24"/>
        </w:rPr>
        <w:t>{ }</w:t>
      </w:r>
    </w:p>
    <w:p w:rsidR="00C661C0" w:rsidRPr="0097690E" w:rsidRDefault="0097690E" w:rsidP="0097690E">
      <w:pPr>
        <w:spacing w:line="480" w:lineRule="exact"/>
        <w:ind w:firstLineChars="200" w:firstLine="480"/>
        <w:jc w:val="left"/>
        <w:rPr>
          <w:rFonts w:ascii="仿宋_GB2312" w:eastAsia="仿宋_GB2312"/>
          <w:sz w:val="24"/>
          <w:szCs w:val="24"/>
        </w:rPr>
      </w:pPr>
      <w:r>
        <w:rPr>
          <w:rFonts w:ascii="仿宋_GB2312" w:eastAsia="仿宋_GB2312" w:hint="eastAsia"/>
          <w:sz w:val="24"/>
          <w:szCs w:val="24"/>
        </w:rPr>
        <w:t>请避免使用上述字符。如果一定要使用敏感字符，请在全角状态下输入这些字符。</w:t>
      </w:r>
    </w:p>
    <w:p w:rsidR="00C661C0" w:rsidRPr="00C661C0" w:rsidRDefault="00C661C0" w:rsidP="00C661C0">
      <w:pPr>
        <w:spacing w:line="480" w:lineRule="exact"/>
        <w:jc w:val="left"/>
        <w:rPr>
          <w:rFonts w:ascii="仿宋_GB2312" w:eastAsia="仿宋_GB2312"/>
          <w:sz w:val="24"/>
          <w:szCs w:val="24"/>
        </w:rPr>
      </w:pPr>
    </w:p>
    <w:sectPr w:rsidR="00C661C0" w:rsidRPr="00C661C0" w:rsidSect="00F2467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67E1" w:rsidRDefault="009967E1" w:rsidP="00F96237">
      <w:pPr>
        <w:spacing w:line="240" w:lineRule="auto"/>
      </w:pPr>
      <w:r>
        <w:separator/>
      </w:r>
    </w:p>
  </w:endnote>
  <w:endnote w:type="continuationSeparator" w:id="1">
    <w:p w:rsidR="009967E1" w:rsidRDefault="009967E1" w:rsidP="00F9623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2510"/>
      <w:docPartObj>
        <w:docPartGallery w:val="Page Numbers (Bottom of Page)"/>
        <w:docPartUnique/>
      </w:docPartObj>
    </w:sdtPr>
    <w:sdtContent>
      <w:sdt>
        <w:sdtPr>
          <w:id w:val="171357217"/>
          <w:docPartObj>
            <w:docPartGallery w:val="Page Numbers (Top of Page)"/>
            <w:docPartUnique/>
          </w:docPartObj>
        </w:sdtPr>
        <w:sdtContent>
          <w:p w:rsidR="002F43CF" w:rsidRDefault="002F43CF">
            <w:pPr>
              <w:pStyle w:val="a6"/>
              <w:jc w:val="center"/>
            </w:pPr>
            <w:r>
              <w:rPr>
                <w:lang w:val="zh-CN"/>
              </w:rPr>
              <w:t xml:space="preserve"> </w:t>
            </w:r>
            <w:r w:rsidR="000A674B">
              <w:rPr>
                <w:b/>
                <w:sz w:val="24"/>
                <w:szCs w:val="24"/>
              </w:rPr>
              <w:fldChar w:fldCharType="begin"/>
            </w:r>
            <w:r>
              <w:rPr>
                <w:b/>
              </w:rPr>
              <w:instrText>PAGE</w:instrText>
            </w:r>
            <w:r w:rsidR="000A674B">
              <w:rPr>
                <w:b/>
                <w:sz w:val="24"/>
                <w:szCs w:val="24"/>
              </w:rPr>
              <w:fldChar w:fldCharType="separate"/>
            </w:r>
            <w:r w:rsidR="009967E1">
              <w:rPr>
                <w:b/>
                <w:noProof/>
              </w:rPr>
              <w:t>1</w:t>
            </w:r>
            <w:r w:rsidR="000A674B">
              <w:rPr>
                <w:b/>
                <w:sz w:val="24"/>
                <w:szCs w:val="24"/>
              </w:rPr>
              <w:fldChar w:fldCharType="end"/>
            </w:r>
            <w:r>
              <w:rPr>
                <w:lang w:val="zh-CN"/>
              </w:rPr>
              <w:t xml:space="preserve"> / </w:t>
            </w:r>
            <w:r w:rsidR="000A674B">
              <w:rPr>
                <w:b/>
                <w:sz w:val="24"/>
                <w:szCs w:val="24"/>
              </w:rPr>
              <w:fldChar w:fldCharType="begin"/>
            </w:r>
            <w:r>
              <w:rPr>
                <w:b/>
              </w:rPr>
              <w:instrText>NUMPAGES</w:instrText>
            </w:r>
            <w:r w:rsidR="000A674B">
              <w:rPr>
                <w:b/>
                <w:sz w:val="24"/>
                <w:szCs w:val="24"/>
              </w:rPr>
              <w:fldChar w:fldCharType="separate"/>
            </w:r>
            <w:r w:rsidR="009967E1">
              <w:rPr>
                <w:b/>
                <w:noProof/>
              </w:rPr>
              <w:t>1</w:t>
            </w:r>
            <w:r w:rsidR="000A674B">
              <w:rPr>
                <w:b/>
                <w:sz w:val="24"/>
                <w:szCs w:val="24"/>
              </w:rPr>
              <w:fldChar w:fldCharType="end"/>
            </w:r>
          </w:p>
        </w:sdtContent>
      </w:sdt>
    </w:sdtContent>
  </w:sdt>
  <w:p w:rsidR="002F43CF" w:rsidRDefault="002F43C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67E1" w:rsidRDefault="009967E1" w:rsidP="00F96237">
      <w:pPr>
        <w:spacing w:line="240" w:lineRule="auto"/>
      </w:pPr>
      <w:r>
        <w:separator/>
      </w:r>
    </w:p>
  </w:footnote>
  <w:footnote w:type="continuationSeparator" w:id="1">
    <w:p w:rsidR="009967E1" w:rsidRDefault="009967E1" w:rsidP="00F9623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12E8E"/>
    <w:multiLevelType w:val="hybridMultilevel"/>
    <w:tmpl w:val="0430F614"/>
    <w:lvl w:ilvl="0" w:tplc="FF16AA14">
      <w:start w:val="1"/>
      <w:numFmt w:val="japaneseCounting"/>
      <w:pStyle w:val="1"/>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1B145AE"/>
    <w:multiLevelType w:val="hybridMultilevel"/>
    <w:tmpl w:val="8326EA58"/>
    <w:lvl w:ilvl="0" w:tplc="AEB4E3D8">
      <w:start w:val="1"/>
      <w:numFmt w:val="bullet"/>
      <w:lvlText w:val="-"/>
      <w:lvlJc w:val="left"/>
      <w:pPr>
        <w:ind w:left="465" w:hanging="360"/>
      </w:pPr>
      <w:rPr>
        <w:rFonts w:ascii="Calibri" w:eastAsiaTheme="minorEastAsia" w:hAnsi="Calibri" w:cs="Calibri"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2">
    <w:nsid w:val="269B42A5"/>
    <w:multiLevelType w:val="hybridMultilevel"/>
    <w:tmpl w:val="65061A76"/>
    <w:lvl w:ilvl="0" w:tplc="71428D5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7187B2D"/>
    <w:multiLevelType w:val="hybridMultilevel"/>
    <w:tmpl w:val="817A8CB8"/>
    <w:lvl w:ilvl="0" w:tplc="3CBA3AF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BEC26B0"/>
    <w:multiLevelType w:val="hybridMultilevel"/>
    <w:tmpl w:val="E59AD2B0"/>
    <w:lvl w:ilvl="0" w:tplc="9202C2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D17B1A"/>
    <w:multiLevelType w:val="hybridMultilevel"/>
    <w:tmpl w:val="EE803666"/>
    <w:lvl w:ilvl="0" w:tplc="7B46BAE8">
      <w:start w:val="4"/>
      <w:numFmt w:val="bullet"/>
      <w:lvlText w:val="-"/>
      <w:lvlJc w:val="left"/>
      <w:pPr>
        <w:ind w:left="720" w:hanging="360"/>
      </w:pPr>
      <w:rPr>
        <w:rFonts w:ascii="仿宋_GB2312" w:eastAsia="仿宋_GB2312" w:hAnsiTheme="minorHAnsi" w:cstheme="minorBidi" w:hint="eastAsia"/>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nsid w:val="6AE80F55"/>
    <w:multiLevelType w:val="hybridMultilevel"/>
    <w:tmpl w:val="0C80E48E"/>
    <w:lvl w:ilvl="0" w:tplc="DDB85978">
      <w:start w:val="1"/>
      <w:numFmt w:val="decimal"/>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C1042BF"/>
    <w:multiLevelType w:val="hybridMultilevel"/>
    <w:tmpl w:val="7B58847C"/>
    <w:lvl w:ilvl="0" w:tplc="17BE5B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
  </w:num>
  <w:num w:numId="3">
    <w:abstractNumId w:val="1"/>
  </w:num>
  <w:num w:numId="4">
    <w:abstractNumId w:val="3"/>
  </w:num>
  <w:num w:numId="5">
    <w:abstractNumId w:val="7"/>
  </w:num>
  <w:num w:numId="6">
    <w:abstractNumId w:val="6"/>
  </w:num>
  <w:num w:numId="7">
    <w:abstractNumId w:val="5"/>
  </w:num>
  <w:num w:numId="8">
    <w:abstractNumId w:val="0"/>
  </w:num>
  <w:num w:numId="9">
    <w:abstractNumId w:val="0"/>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1198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025E3"/>
    <w:rsid w:val="00006010"/>
    <w:rsid w:val="00027243"/>
    <w:rsid w:val="00036115"/>
    <w:rsid w:val="000578D1"/>
    <w:rsid w:val="00060CAC"/>
    <w:rsid w:val="00062C6A"/>
    <w:rsid w:val="00070CD8"/>
    <w:rsid w:val="00071485"/>
    <w:rsid w:val="00075BF2"/>
    <w:rsid w:val="00097DB5"/>
    <w:rsid w:val="000A13BD"/>
    <w:rsid w:val="000A2CE2"/>
    <w:rsid w:val="000A674B"/>
    <w:rsid w:val="000B24B2"/>
    <w:rsid w:val="000B7336"/>
    <w:rsid w:val="000C20A4"/>
    <w:rsid w:val="000C7D81"/>
    <w:rsid w:val="001033DC"/>
    <w:rsid w:val="00116B62"/>
    <w:rsid w:val="00124923"/>
    <w:rsid w:val="00140C66"/>
    <w:rsid w:val="00160065"/>
    <w:rsid w:val="0016366C"/>
    <w:rsid w:val="001666F9"/>
    <w:rsid w:val="00190046"/>
    <w:rsid w:val="001960C2"/>
    <w:rsid w:val="001A5677"/>
    <w:rsid w:val="001B40AC"/>
    <w:rsid w:val="001B590F"/>
    <w:rsid w:val="001C7EDA"/>
    <w:rsid w:val="001D3601"/>
    <w:rsid w:val="001D61C7"/>
    <w:rsid w:val="001E58DD"/>
    <w:rsid w:val="00211A54"/>
    <w:rsid w:val="0021424D"/>
    <w:rsid w:val="0021677D"/>
    <w:rsid w:val="002252C3"/>
    <w:rsid w:val="00230CBC"/>
    <w:rsid w:val="00233A00"/>
    <w:rsid w:val="002370A6"/>
    <w:rsid w:val="00240426"/>
    <w:rsid w:val="00241956"/>
    <w:rsid w:val="00261DBA"/>
    <w:rsid w:val="0026751A"/>
    <w:rsid w:val="002744E9"/>
    <w:rsid w:val="00292875"/>
    <w:rsid w:val="0029395B"/>
    <w:rsid w:val="002B72DA"/>
    <w:rsid w:val="002C6FC9"/>
    <w:rsid w:val="002D352A"/>
    <w:rsid w:val="002D51D7"/>
    <w:rsid w:val="002F2CF4"/>
    <w:rsid w:val="002F43CF"/>
    <w:rsid w:val="00302B79"/>
    <w:rsid w:val="00313852"/>
    <w:rsid w:val="003343AB"/>
    <w:rsid w:val="00337737"/>
    <w:rsid w:val="00350806"/>
    <w:rsid w:val="00351240"/>
    <w:rsid w:val="00353AD8"/>
    <w:rsid w:val="0036234B"/>
    <w:rsid w:val="00380669"/>
    <w:rsid w:val="003822F4"/>
    <w:rsid w:val="003A00A2"/>
    <w:rsid w:val="003A79E7"/>
    <w:rsid w:val="003B1986"/>
    <w:rsid w:val="003B29A2"/>
    <w:rsid w:val="003B5D74"/>
    <w:rsid w:val="003F3849"/>
    <w:rsid w:val="004025E3"/>
    <w:rsid w:val="00412B5F"/>
    <w:rsid w:val="0042059F"/>
    <w:rsid w:val="00425538"/>
    <w:rsid w:val="00432736"/>
    <w:rsid w:val="004338CF"/>
    <w:rsid w:val="004675A1"/>
    <w:rsid w:val="00485901"/>
    <w:rsid w:val="004C02A1"/>
    <w:rsid w:val="004C1095"/>
    <w:rsid w:val="004D44F3"/>
    <w:rsid w:val="004D6AFF"/>
    <w:rsid w:val="004E2DA4"/>
    <w:rsid w:val="004E4D09"/>
    <w:rsid w:val="004F6FDD"/>
    <w:rsid w:val="00506EEA"/>
    <w:rsid w:val="0050731D"/>
    <w:rsid w:val="00510039"/>
    <w:rsid w:val="00520A08"/>
    <w:rsid w:val="0052345A"/>
    <w:rsid w:val="005512F3"/>
    <w:rsid w:val="005571C1"/>
    <w:rsid w:val="00565680"/>
    <w:rsid w:val="00570040"/>
    <w:rsid w:val="005742F3"/>
    <w:rsid w:val="00577CFF"/>
    <w:rsid w:val="00586710"/>
    <w:rsid w:val="005A61BD"/>
    <w:rsid w:val="005B4A66"/>
    <w:rsid w:val="005E5A57"/>
    <w:rsid w:val="005F06F3"/>
    <w:rsid w:val="005F1007"/>
    <w:rsid w:val="005F6F89"/>
    <w:rsid w:val="00635106"/>
    <w:rsid w:val="0063683C"/>
    <w:rsid w:val="00637311"/>
    <w:rsid w:val="00640E7C"/>
    <w:rsid w:val="00662CC1"/>
    <w:rsid w:val="006673D1"/>
    <w:rsid w:val="00682F87"/>
    <w:rsid w:val="00684E06"/>
    <w:rsid w:val="00685534"/>
    <w:rsid w:val="006A29BE"/>
    <w:rsid w:val="006B2AF7"/>
    <w:rsid w:val="006B2DA7"/>
    <w:rsid w:val="006D7C17"/>
    <w:rsid w:val="006E16FB"/>
    <w:rsid w:val="0070792A"/>
    <w:rsid w:val="007121AF"/>
    <w:rsid w:val="00730FD6"/>
    <w:rsid w:val="007313B0"/>
    <w:rsid w:val="00737F53"/>
    <w:rsid w:val="00753502"/>
    <w:rsid w:val="00755C7C"/>
    <w:rsid w:val="0076661D"/>
    <w:rsid w:val="007806F0"/>
    <w:rsid w:val="00780AAF"/>
    <w:rsid w:val="00782B62"/>
    <w:rsid w:val="007906B9"/>
    <w:rsid w:val="007C3E20"/>
    <w:rsid w:val="007E1934"/>
    <w:rsid w:val="007F2964"/>
    <w:rsid w:val="007F5D9F"/>
    <w:rsid w:val="00800CE3"/>
    <w:rsid w:val="00807719"/>
    <w:rsid w:val="00814869"/>
    <w:rsid w:val="0082458C"/>
    <w:rsid w:val="008254D8"/>
    <w:rsid w:val="008279ED"/>
    <w:rsid w:val="00847393"/>
    <w:rsid w:val="00864700"/>
    <w:rsid w:val="00866EB0"/>
    <w:rsid w:val="00871AC7"/>
    <w:rsid w:val="008B1137"/>
    <w:rsid w:val="008B33F8"/>
    <w:rsid w:val="008C4DB8"/>
    <w:rsid w:val="008D748F"/>
    <w:rsid w:val="008E0C2C"/>
    <w:rsid w:val="008F493C"/>
    <w:rsid w:val="008F4A28"/>
    <w:rsid w:val="008F6989"/>
    <w:rsid w:val="009038F9"/>
    <w:rsid w:val="009078C3"/>
    <w:rsid w:val="00926E6F"/>
    <w:rsid w:val="009302C4"/>
    <w:rsid w:val="0093261D"/>
    <w:rsid w:val="00944436"/>
    <w:rsid w:val="009555A4"/>
    <w:rsid w:val="00973CF0"/>
    <w:rsid w:val="0097690E"/>
    <w:rsid w:val="0098113F"/>
    <w:rsid w:val="009967E1"/>
    <w:rsid w:val="00997BBC"/>
    <w:rsid w:val="00997CC6"/>
    <w:rsid w:val="009B1E9A"/>
    <w:rsid w:val="009B7CF9"/>
    <w:rsid w:val="009D07DD"/>
    <w:rsid w:val="009D71BE"/>
    <w:rsid w:val="009E11B5"/>
    <w:rsid w:val="00A01F0B"/>
    <w:rsid w:val="00A02320"/>
    <w:rsid w:val="00A100F9"/>
    <w:rsid w:val="00A12686"/>
    <w:rsid w:val="00A17AD3"/>
    <w:rsid w:val="00A25823"/>
    <w:rsid w:val="00A32742"/>
    <w:rsid w:val="00A536D9"/>
    <w:rsid w:val="00A5385B"/>
    <w:rsid w:val="00A53E39"/>
    <w:rsid w:val="00A57582"/>
    <w:rsid w:val="00A84563"/>
    <w:rsid w:val="00A938F5"/>
    <w:rsid w:val="00A94DF0"/>
    <w:rsid w:val="00A959C3"/>
    <w:rsid w:val="00A97FA2"/>
    <w:rsid w:val="00AA47FA"/>
    <w:rsid w:val="00AB034E"/>
    <w:rsid w:val="00AB4B78"/>
    <w:rsid w:val="00AC01ED"/>
    <w:rsid w:val="00AD504D"/>
    <w:rsid w:val="00AE73B0"/>
    <w:rsid w:val="00AF1B82"/>
    <w:rsid w:val="00B12625"/>
    <w:rsid w:val="00B2531A"/>
    <w:rsid w:val="00B327B9"/>
    <w:rsid w:val="00B44825"/>
    <w:rsid w:val="00B57950"/>
    <w:rsid w:val="00BA2BDD"/>
    <w:rsid w:val="00BA3851"/>
    <w:rsid w:val="00BB5C96"/>
    <w:rsid w:val="00BC5B46"/>
    <w:rsid w:val="00BD3E2E"/>
    <w:rsid w:val="00BE17C7"/>
    <w:rsid w:val="00BE7BF2"/>
    <w:rsid w:val="00BF48FD"/>
    <w:rsid w:val="00BF566A"/>
    <w:rsid w:val="00BF688A"/>
    <w:rsid w:val="00C0552D"/>
    <w:rsid w:val="00C30601"/>
    <w:rsid w:val="00C32D69"/>
    <w:rsid w:val="00C463DA"/>
    <w:rsid w:val="00C54D1B"/>
    <w:rsid w:val="00C57CEA"/>
    <w:rsid w:val="00C661C0"/>
    <w:rsid w:val="00C94453"/>
    <w:rsid w:val="00CA5732"/>
    <w:rsid w:val="00CB5027"/>
    <w:rsid w:val="00CC54AA"/>
    <w:rsid w:val="00CD017F"/>
    <w:rsid w:val="00CF2251"/>
    <w:rsid w:val="00D13F0D"/>
    <w:rsid w:val="00D23527"/>
    <w:rsid w:val="00D25EA1"/>
    <w:rsid w:val="00D3265B"/>
    <w:rsid w:val="00D53E4E"/>
    <w:rsid w:val="00D57BCB"/>
    <w:rsid w:val="00D754F5"/>
    <w:rsid w:val="00D77EB1"/>
    <w:rsid w:val="00D81829"/>
    <w:rsid w:val="00DA2FF5"/>
    <w:rsid w:val="00DA33E1"/>
    <w:rsid w:val="00DA4AA2"/>
    <w:rsid w:val="00DD4787"/>
    <w:rsid w:val="00DD7DBB"/>
    <w:rsid w:val="00E0708E"/>
    <w:rsid w:val="00E5385F"/>
    <w:rsid w:val="00E60775"/>
    <w:rsid w:val="00E618FC"/>
    <w:rsid w:val="00E66CD0"/>
    <w:rsid w:val="00E9356B"/>
    <w:rsid w:val="00E961FA"/>
    <w:rsid w:val="00E96514"/>
    <w:rsid w:val="00EA636E"/>
    <w:rsid w:val="00EC3D91"/>
    <w:rsid w:val="00EC69A5"/>
    <w:rsid w:val="00ED0C84"/>
    <w:rsid w:val="00EE53A4"/>
    <w:rsid w:val="00EF17EF"/>
    <w:rsid w:val="00EF7D31"/>
    <w:rsid w:val="00F24674"/>
    <w:rsid w:val="00F27339"/>
    <w:rsid w:val="00F40910"/>
    <w:rsid w:val="00F4621B"/>
    <w:rsid w:val="00F51D3E"/>
    <w:rsid w:val="00F6619B"/>
    <w:rsid w:val="00F7435F"/>
    <w:rsid w:val="00F96237"/>
    <w:rsid w:val="00FB2B5A"/>
    <w:rsid w:val="00FC5BEE"/>
    <w:rsid w:val="00FE5C6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98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674"/>
    <w:pPr>
      <w:widowControl w:val="0"/>
      <w:jc w:val="both"/>
    </w:pPr>
  </w:style>
  <w:style w:type="paragraph" w:styleId="1">
    <w:name w:val="heading 1"/>
    <w:basedOn w:val="a"/>
    <w:next w:val="a"/>
    <w:link w:val="1Char"/>
    <w:uiPriority w:val="9"/>
    <w:qFormat/>
    <w:rsid w:val="0097690E"/>
    <w:pPr>
      <w:keepNext/>
      <w:keepLines/>
      <w:numPr>
        <w:numId w:val="8"/>
      </w:numPr>
      <w:spacing w:line="560" w:lineRule="exact"/>
      <w:outlineLvl w:val="0"/>
    </w:pPr>
    <w:rPr>
      <w:rFonts w:ascii="宋体" w:eastAsia="宋体" w:hAnsi="宋体"/>
      <w:b/>
      <w:bCs/>
      <w:kern w:val="44"/>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25E3"/>
    <w:pPr>
      <w:ind w:firstLineChars="200" w:firstLine="420"/>
    </w:pPr>
  </w:style>
  <w:style w:type="paragraph" w:styleId="a4">
    <w:name w:val="Balloon Text"/>
    <w:basedOn w:val="a"/>
    <w:link w:val="Char"/>
    <w:uiPriority w:val="99"/>
    <w:semiHidden/>
    <w:unhideWhenUsed/>
    <w:rsid w:val="004025E3"/>
    <w:pPr>
      <w:spacing w:line="240" w:lineRule="auto"/>
    </w:pPr>
    <w:rPr>
      <w:sz w:val="18"/>
      <w:szCs w:val="18"/>
    </w:rPr>
  </w:style>
  <w:style w:type="character" w:customStyle="1" w:styleId="Char">
    <w:name w:val="批注框文本 Char"/>
    <w:basedOn w:val="a0"/>
    <w:link w:val="a4"/>
    <w:uiPriority w:val="99"/>
    <w:semiHidden/>
    <w:rsid w:val="004025E3"/>
    <w:rPr>
      <w:sz w:val="18"/>
      <w:szCs w:val="18"/>
    </w:rPr>
  </w:style>
  <w:style w:type="paragraph" w:styleId="a5">
    <w:name w:val="header"/>
    <w:basedOn w:val="a"/>
    <w:link w:val="Char0"/>
    <w:uiPriority w:val="99"/>
    <w:semiHidden/>
    <w:unhideWhenUsed/>
    <w:rsid w:val="00F9623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5"/>
    <w:uiPriority w:val="99"/>
    <w:semiHidden/>
    <w:rsid w:val="00F96237"/>
    <w:rPr>
      <w:sz w:val="18"/>
      <w:szCs w:val="18"/>
    </w:rPr>
  </w:style>
  <w:style w:type="paragraph" w:styleId="a6">
    <w:name w:val="footer"/>
    <w:basedOn w:val="a"/>
    <w:link w:val="Char1"/>
    <w:uiPriority w:val="99"/>
    <w:unhideWhenUsed/>
    <w:rsid w:val="00F96237"/>
    <w:pPr>
      <w:tabs>
        <w:tab w:val="center" w:pos="4153"/>
        <w:tab w:val="right" w:pos="8306"/>
      </w:tabs>
      <w:snapToGrid w:val="0"/>
      <w:spacing w:line="240" w:lineRule="auto"/>
      <w:jc w:val="left"/>
    </w:pPr>
    <w:rPr>
      <w:sz w:val="18"/>
      <w:szCs w:val="18"/>
    </w:rPr>
  </w:style>
  <w:style w:type="character" w:customStyle="1" w:styleId="Char1">
    <w:name w:val="页脚 Char"/>
    <w:basedOn w:val="a0"/>
    <w:link w:val="a6"/>
    <w:uiPriority w:val="99"/>
    <w:rsid w:val="00F96237"/>
    <w:rPr>
      <w:sz w:val="18"/>
      <w:szCs w:val="18"/>
    </w:rPr>
  </w:style>
  <w:style w:type="character" w:customStyle="1" w:styleId="1Char">
    <w:name w:val="标题 1 Char"/>
    <w:basedOn w:val="a0"/>
    <w:link w:val="1"/>
    <w:uiPriority w:val="9"/>
    <w:rsid w:val="0097690E"/>
    <w:rPr>
      <w:rFonts w:ascii="宋体" w:eastAsia="宋体" w:hAnsi="宋体"/>
      <w:b/>
      <w:bCs/>
      <w:kern w:val="44"/>
      <w:sz w:val="24"/>
      <w:szCs w:val="24"/>
    </w:rPr>
  </w:style>
  <w:style w:type="paragraph" w:styleId="TOC">
    <w:name w:val="TOC Heading"/>
    <w:basedOn w:val="1"/>
    <w:next w:val="a"/>
    <w:uiPriority w:val="39"/>
    <w:unhideWhenUsed/>
    <w:qFormat/>
    <w:rsid w:val="0076661D"/>
    <w:pPr>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140C66"/>
    <w:pPr>
      <w:tabs>
        <w:tab w:val="left" w:pos="840"/>
        <w:tab w:val="right" w:leader="dot" w:pos="8296"/>
      </w:tabs>
    </w:pPr>
  </w:style>
  <w:style w:type="character" w:styleId="a7">
    <w:name w:val="Hyperlink"/>
    <w:basedOn w:val="a0"/>
    <w:uiPriority w:val="99"/>
    <w:unhideWhenUsed/>
    <w:rsid w:val="0076661D"/>
    <w:rPr>
      <w:color w:val="0000FF" w:themeColor="hyperlink"/>
      <w:u w:val="single"/>
    </w:rPr>
  </w:style>
  <w:style w:type="paragraph" w:styleId="a8">
    <w:name w:val="Normal (Web)"/>
    <w:basedOn w:val="a"/>
    <w:uiPriority w:val="99"/>
    <w:semiHidden/>
    <w:unhideWhenUsed/>
    <w:rsid w:val="00BE7BF2"/>
    <w:pPr>
      <w:widowControl/>
      <w:spacing w:before="100" w:beforeAutospacing="1" w:after="100" w:afterAutospacing="1" w:line="240" w:lineRule="auto"/>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280651930">
      <w:bodyDiv w:val="1"/>
      <w:marLeft w:val="0"/>
      <w:marRight w:val="0"/>
      <w:marTop w:val="0"/>
      <w:marBottom w:val="0"/>
      <w:divBdr>
        <w:top w:val="none" w:sz="0" w:space="0" w:color="auto"/>
        <w:left w:val="none" w:sz="0" w:space="0" w:color="auto"/>
        <w:bottom w:val="none" w:sz="0" w:space="0" w:color="auto"/>
        <w:right w:val="none" w:sz="0" w:space="0" w:color="auto"/>
      </w:divBdr>
      <w:divsChild>
        <w:div w:id="1046300360">
          <w:marLeft w:val="0"/>
          <w:marRight w:val="0"/>
          <w:marTop w:val="0"/>
          <w:marBottom w:val="0"/>
          <w:divBdr>
            <w:top w:val="none" w:sz="0" w:space="0" w:color="auto"/>
            <w:left w:val="none" w:sz="0" w:space="0" w:color="auto"/>
            <w:bottom w:val="none" w:sz="0" w:space="0" w:color="auto"/>
            <w:right w:val="none" w:sz="0" w:space="0" w:color="auto"/>
          </w:divBdr>
        </w:div>
      </w:divsChild>
    </w:div>
    <w:div w:id="352415371">
      <w:bodyDiv w:val="1"/>
      <w:marLeft w:val="0"/>
      <w:marRight w:val="0"/>
      <w:marTop w:val="0"/>
      <w:marBottom w:val="0"/>
      <w:divBdr>
        <w:top w:val="none" w:sz="0" w:space="0" w:color="auto"/>
        <w:left w:val="none" w:sz="0" w:space="0" w:color="auto"/>
        <w:bottom w:val="none" w:sz="0" w:space="0" w:color="auto"/>
        <w:right w:val="none" w:sz="0" w:space="0" w:color="auto"/>
      </w:divBdr>
      <w:divsChild>
        <w:div w:id="975645066">
          <w:marLeft w:val="0"/>
          <w:marRight w:val="0"/>
          <w:marTop w:val="0"/>
          <w:marBottom w:val="0"/>
          <w:divBdr>
            <w:top w:val="none" w:sz="0" w:space="0" w:color="auto"/>
            <w:left w:val="none" w:sz="0" w:space="0" w:color="auto"/>
            <w:bottom w:val="none" w:sz="0" w:space="0" w:color="auto"/>
            <w:right w:val="none" w:sz="0" w:space="0" w:color="auto"/>
          </w:divBdr>
        </w:div>
      </w:divsChild>
    </w:div>
    <w:div w:id="932324510">
      <w:bodyDiv w:val="1"/>
      <w:marLeft w:val="0"/>
      <w:marRight w:val="0"/>
      <w:marTop w:val="0"/>
      <w:marBottom w:val="0"/>
      <w:divBdr>
        <w:top w:val="none" w:sz="0" w:space="0" w:color="auto"/>
        <w:left w:val="none" w:sz="0" w:space="0" w:color="auto"/>
        <w:bottom w:val="none" w:sz="0" w:space="0" w:color="auto"/>
        <w:right w:val="none" w:sz="0" w:space="0" w:color="auto"/>
      </w:divBdr>
      <w:divsChild>
        <w:div w:id="1732921190">
          <w:marLeft w:val="0"/>
          <w:marRight w:val="0"/>
          <w:marTop w:val="0"/>
          <w:marBottom w:val="0"/>
          <w:divBdr>
            <w:top w:val="none" w:sz="0" w:space="0" w:color="auto"/>
            <w:left w:val="none" w:sz="0" w:space="0" w:color="auto"/>
            <w:bottom w:val="none" w:sz="0" w:space="0" w:color="auto"/>
            <w:right w:val="none" w:sz="0" w:space="0" w:color="auto"/>
          </w:divBdr>
        </w:div>
      </w:divsChild>
    </w:div>
    <w:div w:id="1057512425">
      <w:bodyDiv w:val="1"/>
      <w:marLeft w:val="0"/>
      <w:marRight w:val="0"/>
      <w:marTop w:val="0"/>
      <w:marBottom w:val="0"/>
      <w:divBdr>
        <w:top w:val="none" w:sz="0" w:space="0" w:color="auto"/>
        <w:left w:val="none" w:sz="0" w:space="0" w:color="auto"/>
        <w:bottom w:val="none" w:sz="0" w:space="0" w:color="auto"/>
        <w:right w:val="none" w:sz="0" w:space="0" w:color="auto"/>
      </w:divBdr>
      <w:divsChild>
        <w:div w:id="370106189">
          <w:marLeft w:val="0"/>
          <w:marRight w:val="0"/>
          <w:marTop w:val="0"/>
          <w:marBottom w:val="0"/>
          <w:divBdr>
            <w:top w:val="none" w:sz="0" w:space="0" w:color="auto"/>
            <w:left w:val="none" w:sz="0" w:space="0" w:color="auto"/>
            <w:bottom w:val="none" w:sz="0" w:space="0" w:color="auto"/>
            <w:right w:val="none" w:sz="0" w:space="0" w:color="auto"/>
          </w:divBdr>
        </w:div>
      </w:divsChild>
    </w:div>
    <w:div w:id="1062606727">
      <w:bodyDiv w:val="1"/>
      <w:marLeft w:val="0"/>
      <w:marRight w:val="0"/>
      <w:marTop w:val="0"/>
      <w:marBottom w:val="0"/>
      <w:divBdr>
        <w:top w:val="none" w:sz="0" w:space="0" w:color="auto"/>
        <w:left w:val="none" w:sz="0" w:space="0" w:color="auto"/>
        <w:bottom w:val="none" w:sz="0" w:space="0" w:color="auto"/>
        <w:right w:val="none" w:sz="0" w:space="0" w:color="auto"/>
      </w:divBdr>
      <w:divsChild>
        <w:div w:id="891622073">
          <w:marLeft w:val="0"/>
          <w:marRight w:val="0"/>
          <w:marTop w:val="0"/>
          <w:marBottom w:val="0"/>
          <w:divBdr>
            <w:top w:val="none" w:sz="0" w:space="0" w:color="auto"/>
            <w:left w:val="none" w:sz="0" w:space="0" w:color="auto"/>
            <w:bottom w:val="none" w:sz="0" w:space="0" w:color="auto"/>
            <w:right w:val="none" w:sz="0" w:space="0" w:color="auto"/>
          </w:divBdr>
        </w:div>
      </w:divsChild>
    </w:div>
    <w:div w:id="1185636645">
      <w:bodyDiv w:val="1"/>
      <w:marLeft w:val="0"/>
      <w:marRight w:val="0"/>
      <w:marTop w:val="0"/>
      <w:marBottom w:val="0"/>
      <w:divBdr>
        <w:top w:val="none" w:sz="0" w:space="0" w:color="auto"/>
        <w:left w:val="none" w:sz="0" w:space="0" w:color="auto"/>
        <w:bottom w:val="none" w:sz="0" w:space="0" w:color="auto"/>
        <w:right w:val="none" w:sz="0" w:space="0" w:color="auto"/>
      </w:divBdr>
      <w:divsChild>
        <w:div w:id="1241448663">
          <w:marLeft w:val="0"/>
          <w:marRight w:val="0"/>
          <w:marTop w:val="0"/>
          <w:marBottom w:val="0"/>
          <w:divBdr>
            <w:top w:val="none" w:sz="0" w:space="0" w:color="auto"/>
            <w:left w:val="none" w:sz="0" w:space="0" w:color="auto"/>
            <w:bottom w:val="none" w:sz="0" w:space="0" w:color="auto"/>
            <w:right w:val="none" w:sz="0" w:space="0" w:color="auto"/>
          </w:divBdr>
        </w:div>
      </w:divsChild>
    </w:div>
    <w:div w:id="1355810691">
      <w:bodyDiv w:val="1"/>
      <w:marLeft w:val="0"/>
      <w:marRight w:val="0"/>
      <w:marTop w:val="0"/>
      <w:marBottom w:val="0"/>
      <w:divBdr>
        <w:top w:val="none" w:sz="0" w:space="0" w:color="auto"/>
        <w:left w:val="none" w:sz="0" w:space="0" w:color="auto"/>
        <w:bottom w:val="none" w:sz="0" w:space="0" w:color="auto"/>
        <w:right w:val="none" w:sz="0" w:space="0" w:color="auto"/>
      </w:divBdr>
      <w:divsChild>
        <w:div w:id="1276671423">
          <w:marLeft w:val="0"/>
          <w:marRight w:val="0"/>
          <w:marTop w:val="0"/>
          <w:marBottom w:val="0"/>
          <w:divBdr>
            <w:top w:val="none" w:sz="0" w:space="0" w:color="auto"/>
            <w:left w:val="none" w:sz="0" w:space="0" w:color="auto"/>
            <w:bottom w:val="none" w:sz="0" w:space="0" w:color="auto"/>
            <w:right w:val="none" w:sz="0" w:space="0" w:color="auto"/>
          </w:divBdr>
        </w:div>
      </w:divsChild>
    </w:div>
    <w:div w:id="1625233908">
      <w:bodyDiv w:val="1"/>
      <w:marLeft w:val="0"/>
      <w:marRight w:val="0"/>
      <w:marTop w:val="0"/>
      <w:marBottom w:val="0"/>
      <w:divBdr>
        <w:top w:val="none" w:sz="0" w:space="0" w:color="auto"/>
        <w:left w:val="none" w:sz="0" w:space="0" w:color="auto"/>
        <w:bottom w:val="none" w:sz="0" w:space="0" w:color="auto"/>
        <w:right w:val="none" w:sz="0" w:space="0" w:color="auto"/>
      </w:divBdr>
      <w:divsChild>
        <w:div w:id="382413202">
          <w:marLeft w:val="0"/>
          <w:marRight w:val="0"/>
          <w:marTop w:val="0"/>
          <w:marBottom w:val="0"/>
          <w:divBdr>
            <w:top w:val="none" w:sz="0" w:space="0" w:color="auto"/>
            <w:left w:val="none" w:sz="0" w:space="0" w:color="auto"/>
            <w:bottom w:val="none" w:sz="0" w:space="0" w:color="auto"/>
            <w:right w:val="none" w:sz="0" w:space="0" w:color="auto"/>
          </w:divBdr>
        </w:div>
      </w:divsChild>
    </w:div>
    <w:div w:id="1813669483">
      <w:bodyDiv w:val="1"/>
      <w:marLeft w:val="0"/>
      <w:marRight w:val="0"/>
      <w:marTop w:val="0"/>
      <w:marBottom w:val="0"/>
      <w:divBdr>
        <w:top w:val="none" w:sz="0" w:space="0" w:color="auto"/>
        <w:left w:val="none" w:sz="0" w:space="0" w:color="auto"/>
        <w:bottom w:val="none" w:sz="0" w:space="0" w:color="auto"/>
        <w:right w:val="none" w:sz="0" w:space="0" w:color="auto"/>
      </w:divBdr>
      <w:divsChild>
        <w:div w:id="13467145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029C8-01FD-41D5-9FCD-D436A5321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1001</Words>
  <Characters>5709</Characters>
  <Application>Microsoft Office Word</Application>
  <DocSecurity>0</DocSecurity>
  <Lines>47</Lines>
  <Paragraphs>13</Paragraphs>
  <ScaleCrop>false</ScaleCrop>
  <Company/>
  <LinksUpToDate>false</LinksUpToDate>
  <CharactersWithSpaces>6697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9</cp:revision>
  <dcterms:created xsi:type="dcterms:W3CDTF">2018-11-07T07:01:00Z</dcterms:created>
  <dcterms:modified xsi:type="dcterms:W3CDTF">2018-11-07T08:32:00Z</dcterms:modified>
</cp:coreProperties>
</file>