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DE" w:rsidRDefault="00594DDE">
      <w:r>
        <w:t>附件</w:t>
      </w:r>
      <w:r>
        <w:rPr>
          <w:rFonts w:hint="eastAsia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52"/>
        <w:gridCol w:w="2294"/>
        <w:gridCol w:w="2295"/>
      </w:tblGrid>
      <w:tr w:rsidR="00594DDE" w:rsidTr="00DD13A9">
        <w:tc>
          <w:tcPr>
            <w:tcW w:w="8296" w:type="dxa"/>
            <w:gridSpan w:val="4"/>
            <w:vAlign w:val="center"/>
          </w:tcPr>
          <w:p w:rsidR="00594DDE" w:rsidRDefault="00594DDE" w:rsidP="00DD13A9">
            <w:pPr>
              <w:jc w:val="center"/>
            </w:pPr>
            <w:r>
              <w:t>院级团组织学习宣传贯彻党的十九大精神主题活动方案</w:t>
            </w:r>
          </w:p>
        </w:tc>
      </w:tr>
      <w:tr w:rsidR="00594DDE" w:rsidTr="00594DDE">
        <w:trPr>
          <w:trHeight w:val="437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t>活动名称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6741" w:type="dxa"/>
            <w:gridSpan w:val="3"/>
          </w:tcPr>
          <w:p w:rsidR="00594DDE" w:rsidRDefault="00594DDE" w:rsidP="00DD13A9">
            <w:pPr>
              <w:jc w:val="left"/>
            </w:pPr>
          </w:p>
        </w:tc>
      </w:tr>
      <w:tr w:rsidR="00594DDE" w:rsidTr="00594DDE">
        <w:trPr>
          <w:trHeight w:val="437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t>活动时间</w:t>
            </w:r>
            <w:r>
              <w:rPr>
                <w:rFonts w:hint="eastAsia"/>
              </w:rPr>
              <w:t>：</w:t>
            </w:r>
          </w:p>
        </w:tc>
        <w:tc>
          <w:tcPr>
            <w:tcW w:w="2152" w:type="dxa"/>
          </w:tcPr>
          <w:p w:rsidR="00594DDE" w:rsidRDefault="00594DDE" w:rsidP="00594DDE">
            <w:pPr>
              <w:jc w:val="left"/>
            </w:pPr>
            <w:r>
              <w:t xml:space="preserve"> </w:t>
            </w:r>
          </w:p>
        </w:tc>
        <w:tc>
          <w:tcPr>
            <w:tcW w:w="2294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2295" w:type="dxa"/>
          </w:tcPr>
          <w:p w:rsidR="00594DDE" w:rsidRDefault="00594DDE" w:rsidP="00DD13A9">
            <w:pPr>
              <w:jc w:val="left"/>
            </w:pPr>
          </w:p>
        </w:tc>
      </w:tr>
      <w:tr w:rsidR="00594DDE" w:rsidTr="00594DDE">
        <w:trPr>
          <w:trHeight w:val="437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2152" w:type="dxa"/>
          </w:tcPr>
          <w:p w:rsidR="00594DDE" w:rsidRDefault="00594DDE" w:rsidP="00DD13A9">
            <w:pPr>
              <w:jc w:val="left"/>
            </w:pPr>
          </w:p>
        </w:tc>
        <w:tc>
          <w:tcPr>
            <w:tcW w:w="2294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2295" w:type="dxa"/>
          </w:tcPr>
          <w:p w:rsidR="00594DDE" w:rsidRDefault="00594DDE" w:rsidP="00DD13A9">
            <w:pPr>
              <w:jc w:val="left"/>
            </w:pPr>
          </w:p>
        </w:tc>
      </w:tr>
      <w:tr w:rsidR="00594DDE" w:rsidTr="00F27C02">
        <w:trPr>
          <w:trHeight w:val="3405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6741" w:type="dxa"/>
            <w:gridSpan w:val="3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（可附页）</w:t>
            </w:r>
          </w:p>
        </w:tc>
      </w:tr>
      <w:tr w:rsidR="00594DDE" w:rsidTr="00F27C02">
        <w:trPr>
          <w:trHeight w:val="2532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活动预期成效</w:t>
            </w:r>
          </w:p>
        </w:tc>
        <w:tc>
          <w:tcPr>
            <w:tcW w:w="6741" w:type="dxa"/>
            <w:gridSpan w:val="3"/>
          </w:tcPr>
          <w:p w:rsidR="00594DDE" w:rsidRDefault="00594DDE" w:rsidP="00DD13A9">
            <w:pPr>
              <w:jc w:val="left"/>
            </w:pPr>
          </w:p>
        </w:tc>
      </w:tr>
      <w:tr w:rsidR="00594DDE" w:rsidTr="00F27C02">
        <w:trPr>
          <w:trHeight w:val="2116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活动预算</w:t>
            </w:r>
          </w:p>
        </w:tc>
        <w:tc>
          <w:tcPr>
            <w:tcW w:w="6741" w:type="dxa"/>
            <w:gridSpan w:val="3"/>
          </w:tcPr>
          <w:p w:rsidR="00594DDE" w:rsidRDefault="00594DDE" w:rsidP="00DD13A9">
            <w:pPr>
              <w:jc w:val="left"/>
            </w:pPr>
            <w:bookmarkStart w:id="0" w:name="_GoBack"/>
            <w:bookmarkEnd w:id="0"/>
          </w:p>
        </w:tc>
      </w:tr>
      <w:tr w:rsidR="00594DDE" w:rsidTr="00F27C02">
        <w:trPr>
          <w:trHeight w:val="2036"/>
        </w:trPr>
        <w:tc>
          <w:tcPr>
            <w:tcW w:w="1555" w:type="dxa"/>
          </w:tcPr>
          <w:p w:rsidR="00594DDE" w:rsidRDefault="00594DDE" w:rsidP="00DD13A9">
            <w:pPr>
              <w:jc w:val="left"/>
            </w:pPr>
            <w:r>
              <w:rPr>
                <w:rFonts w:hint="eastAsia"/>
              </w:rPr>
              <w:t>院级团委意见</w:t>
            </w:r>
          </w:p>
        </w:tc>
        <w:tc>
          <w:tcPr>
            <w:tcW w:w="6741" w:type="dxa"/>
            <w:gridSpan w:val="3"/>
          </w:tcPr>
          <w:p w:rsidR="00594DDE" w:rsidRDefault="00594DDE" w:rsidP="00DD13A9">
            <w:pPr>
              <w:jc w:val="left"/>
            </w:pPr>
          </w:p>
        </w:tc>
      </w:tr>
    </w:tbl>
    <w:p w:rsidR="00A468BE" w:rsidRDefault="00594DDE">
      <w:r>
        <w:rPr>
          <w:rFonts w:hint="eastAsia"/>
        </w:rPr>
        <w:t>备注：活动类型包括但不限于座谈、讲座、知识竞赛、演讲比赛、青春快闪、创意作品征集、辩论赛等。</w:t>
      </w:r>
    </w:p>
    <w:sectPr w:rsidR="00A4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7"/>
    <w:rsid w:val="00212568"/>
    <w:rsid w:val="004C5360"/>
    <w:rsid w:val="00594DDE"/>
    <w:rsid w:val="00A468BE"/>
    <w:rsid w:val="00A53087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65B38-AF51-4D00-BA16-8905C756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朱屹凝</dc:creator>
  <cp:keywords/>
  <dc:description/>
  <cp:lastModifiedBy>朱屹凝</cp:lastModifiedBy>
  <cp:revision>4</cp:revision>
  <dcterms:created xsi:type="dcterms:W3CDTF">2017-11-28T15:48:00Z</dcterms:created>
  <dcterms:modified xsi:type="dcterms:W3CDTF">2017-11-28T16:02:00Z</dcterms:modified>
</cp:coreProperties>
</file>