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1AC" w:rsidRPr="006C2128" w:rsidRDefault="002E3ED4" w:rsidP="0049777E">
      <w:pPr>
        <w:spacing w:afterLines="100" w:after="312" w:line="700" w:lineRule="exact"/>
        <w:jc w:val="center"/>
        <w:rPr>
          <w:rFonts w:ascii="黑体" w:eastAsia="黑体" w:hAnsi="黑体" w:cs="Times New Roman"/>
          <w:b/>
          <w:sz w:val="44"/>
          <w:szCs w:val="44"/>
        </w:rPr>
      </w:pPr>
      <w:r w:rsidRPr="006C2128">
        <w:rPr>
          <w:rFonts w:ascii="黑体" w:eastAsia="黑体" w:hAnsi="黑体" w:cs="Times New Roman" w:hint="eastAsia"/>
          <w:b/>
          <w:sz w:val="44"/>
          <w:szCs w:val="44"/>
        </w:rPr>
        <w:t>本科课程线上考试-教师须知</w:t>
      </w:r>
    </w:p>
    <w:p w:rsidR="006D01AC" w:rsidRPr="006C2128" w:rsidRDefault="002E3ED4" w:rsidP="00F93194">
      <w:pPr>
        <w:spacing w:line="600" w:lineRule="exact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6C2128">
        <w:rPr>
          <w:rFonts w:ascii="仿宋" w:eastAsia="仿宋" w:hAnsi="仿宋" w:hint="eastAsia"/>
          <w:b/>
          <w:bCs/>
          <w:sz w:val="32"/>
          <w:szCs w:val="32"/>
        </w:rPr>
        <w:t>一、命题和出卷</w:t>
      </w:r>
    </w:p>
    <w:p w:rsidR="006D01AC" w:rsidRPr="006C2128" w:rsidRDefault="002E3ED4" w:rsidP="008E5DA9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C2128">
        <w:rPr>
          <w:rFonts w:ascii="仿宋" w:eastAsia="仿宋" w:hAnsi="仿宋" w:hint="eastAsia"/>
          <w:sz w:val="32"/>
          <w:szCs w:val="32"/>
        </w:rPr>
        <w:t>1.试题要求覆盖教学大纲中的重要知识点</w:t>
      </w:r>
      <w:r w:rsidR="006D01AC" w:rsidRPr="006C2128">
        <w:rPr>
          <w:rFonts w:ascii="仿宋" w:eastAsia="仿宋" w:hAnsi="仿宋" w:hint="eastAsia"/>
          <w:sz w:val="32"/>
          <w:szCs w:val="32"/>
        </w:rPr>
        <w:t>。</w:t>
      </w:r>
      <w:r w:rsidRPr="006C2128">
        <w:rPr>
          <w:rFonts w:ascii="仿宋" w:eastAsia="仿宋" w:hAnsi="仿宋" w:hint="eastAsia"/>
          <w:sz w:val="32"/>
          <w:szCs w:val="32"/>
        </w:rPr>
        <w:t>题型可分为客观题、主观题两种类型；考试形式可分为</w:t>
      </w:r>
      <w:r w:rsidR="006D01AC" w:rsidRPr="006C2128">
        <w:rPr>
          <w:rFonts w:ascii="仿宋" w:eastAsia="仿宋" w:hAnsi="仿宋" w:hint="eastAsia"/>
          <w:sz w:val="32"/>
          <w:szCs w:val="32"/>
        </w:rPr>
        <w:t>开卷</w:t>
      </w:r>
      <w:r w:rsidR="00EE0185" w:rsidRPr="006C2128">
        <w:rPr>
          <w:rFonts w:ascii="仿宋" w:eastAsia="仿宋" w:hAnsi="仿宋" w:hint="eastAsia"/>
          <w:sz w:val="32"/>
          <w:szCs w:val="32"/>
        </w:rPr>
        <w:t>、</w:t>
      </w:r>
      <w:r w:rsidRPr="006C2128">
        <w:rPr>
          <w:rFonts w:ascii="仿宋" w:eastAsia="仿宋" w:hAnsi="仿宋" w:hint="eastAsia"/>
          <w:sz w:val="32"/>
          <w:szCs w:val="32"/>
        </w:rPr>
        <w:t>闭卷两种形式。</w:t>
      </w:r>
    </w:p>
    <w:p w:rsidR="006D01AC" w:rsidRPr="006C2128" w:rsidRDefault="002E3ED4" w:rsidP="008E5DA9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C2128">
        <w:rPr>
          <w:rFonts w:ascii="仿宋" w:eastAsia="仿宋" w:hAnsi="仿宋" w:hint="eastAsia"/>
          <w:sz w:val="32"/>
          <w:szCs w:val="32"/>
        </w:rPr>
        <w:t>2.试题必须准备A和B两套，其覆盖面、难易度、题型、题量应保持一致，两套试卷中不得有重复题目。</w:t>
      </w:r>
    </w:p>
    <w:p w:rsidR="006D01AC" w:rsidRPr="006C2128" w:rsidRDefault="002E3ED4" w:rsidP="008E5DA9">
      <w:pPr>
        <w:pStyle w:val="aa"/>
        <w:spacing w:line="600" w:lineRule="exact"/>
        <w:ind w:firstLine="640"/>
        <w:rPr>
          <w:rFonts w:ascii="仿宋" w:eastAsia="仿宋" w:hAnsi="仿宋"/>
          <w:sz w:val="32"/>
          <w:szCs w:val="32"/>
        </w:rPr>
      </w:pPr>
      <w:r w:rsidRPr="006C2128">
        <w:rPr>
          <w:rFonts w:ascii="仿宋" w:eastAsia="仿宋" w:hAnsi="仿宋" w:hint="eastAsia"/>
          <w:sz w:val="32"/>
          <w:szCs w:val="32"/>
        </w:rPr>
        <w:t>3.为确保</w:t>
      </w:r>
      <w:r w:rsidR="00EE0185" w:rsidRPr="006C2128">
        <w:rPr>
          <w:rFonts w:ascii="仿宋" w:eastAsia="仿宋" w:hAnsi="仿宋" w:hint="eastAsia"/>
          <w:sz w:val="32"/>
          <w:szCs w:val="32"/>
        </w:rPr>
        <w:t>试题</w:t>
      </w:r>
      <w:r w:rsidRPr="006C2128">
        <w:rPr>
          <w:rFonts w:ascii="仿宋" w:eastAsia="仿宋" w:hAnsi="仿宋" w:hint="eastAsia"/>
          <w:sz w:val="32"/>
          <w:szCs w:val="32"/>
        </w:rPr>
        <w:t>的安全性，教师在出卷前，除教师本人及协助出卷的助教外，</w:t>
      </w:r>
      <w:r w:rsidR="004577DF">
        <w:rPr>
          <w:rFonts w:ascii="仿宋" w:eastAsia="仿宋" w:hAnsi="仿宋" w:hint="eastAsia"/>
          <w:sz w:val="32"/>
          <w:szCs w:val="32"/>
        </w:rPr>
        <w:t>须</w:t>
      </w:r>
      <w:r w:rsidR="00735A25">
        <w:rPr>
          <w:rFonts w:ascii="仿宋" w:eastAsia="仿宋" w:hAnsi="仿宋" w:hint="eastAsia"/>
          <w:sz w:val="32"/>
          <w:szCs w:val="32"/>
        </w:rPr>
        <w:t>特别注意</w:t>
      </w:r>
      <w:r w:rsidRPr="006C2128">
        <w:rPr>
          <w:rFonts w:ascii="仿宋" w:eastAsia="仿宋" w:hAnsi="仿宋" w:hint="eastAsia"/>
          <w:sz w:val="32"/>
          <w:szCs w:val="32"/>
        </w:rPr>
        <w:t>将管理人员、督导等</w:t>
      </w:r>
      <w:r w:rsidR="004577DF">
        <w:rPr>
          <w:rFonts w:ascii="仿宋" w:eastAsia="仿宋" w:hAnsi="仿宋" w:hint="eastAsia"/>
          <w:sz w:val="32"/>
          <w:szCs w:val="32"/>
        </w:rPr>
        <w:t>与</w:t>
      </w:r>
      <w:r w:rsidR="00774731" w:rsidRPr="00774731">
        <w:rPr>
          <w:rFonts w:ascii="仿宋" w:eastAsia="仿宋" w:hAnsi="仿宋" w:hint="eastAsia"/>
          <w:b/>
          <w:sz w:val="32"/>
          <w:szCs w:val="32"/>
        </w:rPr>
        <w:t>考试无关的其他人员全部从课程中移出</w:t>
      </w:r>
      <w:r w:rsidRPr="006C2128">
        <w:rPr>
          <w:rFonts w:ascii="仿宋" w:eastAsia="仿宋" w:hAnsi="仿宋" w:hint="eastAsia"/>
          <w:sz w:val="32"/>
          <w:szCs w:val="32"/>
        </w:rPr>
        <w:t>。</w:t>
      </w:r>
    </w:p>
    <w:p w:rsidR="006D01AC" w:rsidRPr="006C2128" w:rsidRDefault="002E3ED4" w:rsidP="008E5DA9">
      <w:pPr>
        <w:pStyle w:val="aa"/>
        <w:spacing w:line="600" w:lineRule="exact"/>
        <w:ind w:firstLine="640"/>
        <w:rPr>
          <w:rFonts w:ascii="仿宋" w:eastAsia="仿宋" w:hAnsi="仿宋"/>
          <w:sz w:val="32"/>
          <w:szCs w:val="32"/>
        </w:rPr>
      </w:pPr>
      <w:r w:rsidRPr="006C2128">
        <w:rPr>
          <w:rFonts w:ascii="仿宋" w:eastAsia="仿宋" w:hAnsi="仿宋" w:hint="eastAsia"/>
          <w:sz w:val="32"/>
          <w:szCs w:val="32"/>
        </w:rPr>
        <w:t>4.出卷前，</w:t>
      </w:r>
      <w:r w:rsidR="004B7069">
        <w:rPr>
          <w:rFonts w:ascii="仿宋" w:eastAsia="仿宋" w:hAnsi="仿宋" w:hint="eastAsia"/>
          <w:sz w:val="32"/>
          <w:szCs w:val="32"/>
        </w:rPr>
        <w:t>任课</w:t>
      </w:r>
      <w:r w:rsidRPr="006C2128">
        <w:rPr>
          <w:rFonts w:ascii="仿宋" w:eastAsia="仿宋" w:hAnsi="仿宋" w:hint="eastAsia"/>
          <w:sz w:val="32"/>
          <w:szCs w:val="32"/>
        </w:rPr>
        <w:t>教师与协助出卷的助教签订保密协议。</w:t>
      </w:r>
    </w:p>
    <w:p w:rsidR="00F93194" w:rsidRDefault="002E3ED4" w:rsidP="008E5DA9">
      <w:pPr>
        <w:pStyle w:val="aa"/>
        <w:spacing w:line="600" w:lineRule="exact"/>
        <w:ind w:firstLine="640"/>
        <w:rPr>
          <w:rFonts w:ascii="仿宋" w:eastAsia="仿宋" w:hAnsi="仿宋"/>
          <w:sz w:val="32"/>
          <w:szCs w:val="32"/>
        </w:rPr>
      </w:pPr>
      <w:r w:rsidRPr="006C2128">
        <w:rPr>
          <w:rFonts w:ascii="仿宋" w:eastAsia="仿宋" w:hAnsi="仿宋" w:hint="eastAsia"/>
          <w:sz w:val="32"/>
          <w:szCs w:val="32"/>
        </w:rPr>
        <w:t>5.</w:t>
      </w:r>
      <w:r w:rsidR="00F25E5D" w:rsidRPr="006C2128">
        <w:rPr>
          <w:rFonts w:ascii="仿宋" w:eastAsia="仿宋" w:hAnsi="仿宋" w:hint="eastAsia"/>
          <w:sz w:val="32"/>
          <w:szCs w:val="32"/>
        </w:rPr>
        <w:t>如课程只有部分学生参加线上考试，教师需在“学在浙大”平台另行创建一门考试课，并手动添加参加考试的学生名单。</w:t>
      </w:r>
    </w:p>
    <w:p w:rsidR="006D01AC" w:rsidRDefault="00F93194" w:rsidP="008E5DA9">
      <w:pPr>
        <w:pStyle w:val="aa"/>
        <w:spacing w:line="60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6.</w:t>
      </w:r>
      <w:r w:rsidR="0080181C">
        <w:rPr>
          <w:rFonts w:ascii="仿宋" w:eastAsia="仿宋" w:hAnsi="仿宋" w:hint="eastAsia"/>
          <w:sz w:val="32"/>
          <w:szCs w:val="32"/>
        </w:rPr>
        <w:t>建议</w:t>
      </w:r>
      <w:r w:rsidR="006D01AC" w:rsidRPr="006C2128">
        <w:rPr>
          <w:rFonts w:ascii="仿宋" w:eastAsia="仿宋" w:hAnsi="仿宋" w:hint="eastAsia"/>
          <w:sz w:val="32"/>
          <w:szCs w:val="32"/>
        </w:rPr>
        <w:t>考前</w:t>
      </w:r>
      <w:r w:rsidR="002E3ED4" w:rsidRPr="006C2128">
        <w:rPr>
          <w:rFonts w:ascii="仿宋" w:eastAsia="仿宋" w:hAnsi="仿宋" w:hint="eastAsia"/>
          <w:sz w:val="32"/>
          <w:szCs w:val="32"/>
        </w:rPr>
        <w:t>一周</w:t>
      </w:r>
      <w:r w:rsidR="0003290B">
        <w:rPr>
          <w:rFonts w:ascii="仿宋" w:eastAsia="仿宋" w:hAnsi="仿宋" w:hint="eastAsia"/>
          <w:sz w:val="32"/>
          <w:szCs w:val="32"/>
        </w:rPr>
        <w:t>完成试卷上传工作。</w:t>
      </w:r>
      <w:r w:rsidR="008431EF">
        <w:rPr>
          <w:rFonts w:ascii="仿宋" w:eastAsia="仿宋" w:hAnsi="仿宋" w:hint="eastAsia"/>
          <w:sz w:val="32"/>
          <w:szCs w:val="32"/>
        </w:rPr>
        <w:t>教师</w:t>
      </w:r>
      <w:r w:rsidR="00F25E5D" w:rsidRPr="006C2128">
        <w:rPr>
          <w:rFonts w:ascii="仿宋" w:eastAsia="仿宋" w:hAnsi="仿宋" w:hint="eastAsia"/>
          <w:sz w:val="32"/>
          <w:szCs w:val="32"/>
        </w:rPr>
        <w:t>抽取</w:t>
      </w:r>
      <w:r w:rsidR="002E3ED4" w:rsidRPr="006C2128">
        <w:rPr>
          <w:rFonts w:ascii="仿宋" w:eastAsia="仿宋" w:hAnsi="仿宋" w:hint="eastAsia"/>
          <w:sz w:val="32"/>
          <w:szCs w:val="32"/>
        </w:rPr>
        <w:t>A和B</w:t>
      </w:r>
      <w:r w:rsidR="00F25E5D" w:rsidRPr="006C2128">
        <w:rPr>
          <w:rFonts w:ascii="仿宋" w:eastAsia="仿宋" w:hAnsi="仿宋" w:hint="eastAsia"/>
          <w:sz w:val="32"/>
          <w:szCs w:val="32"/>
        </w:rPr>
        <w:t>两套试题中任意</w:t>
      </w:r>
      <w:r w:rsidR="002E3ED4" w:rsidRPr="006C2128">
        <w:rPr>
          <w:rFonts w:ascii="仿宋" w:eastAsia="仿宋" w:hAnsi="仿宋" w:hint="eastAsia"/>
          <w:sz w:val="32"/>
          <w:szCs w:val="32"/>
        </w:rPr>
        <w:t>一套上传至“学在浙大”平台，用于线上考试，另一套由学院（系）封存留作突发状况或补考使用。“学在浙大”平台将对试题做随机排序、随机排项处理，供学生在线答题。</w:t>
      </w:r>
    </w:p>
    <w:p w:rsidR="00946F3D" w:rsidRPr="0049777E" w:rsidRDefault="00946F3D" w:rsidP="00CC4F6C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9777E">
        <w:rPr>
          <w:rFonts w:ascii="仿宋" w:eastAsia="仿宋" w:hAnsi="仿宋" w:hint="eastAsia"/>
          <w:sz w:val="32"/>
          <w:szCs w:val="32"/>
        </w:rPr>
        <w:t>7.</w:t>
      </w:r>
      <w:r w:rsidR="00801E7A" w:rsidRPr="0049777E">
        <w:rPr>
          <w:rFonts w:ascii="仿宋" w:eastAsia="仿宋" w:hAnsi="仿宋" w:hint="eastAsia"/>
          <w:sz w:val="32"/>
          <w:szCs w:val="32"/>
        </w:rPr>
        <w:t>根据</w:t>
      </w:r>
      <w:r w:rsidR="00774731" w:rsidRPr="0049777E">
        <w:rPr>
          <w:rFonts w:ascii="仿宋" w:eastAsia="仿宋" w:hAnsi="仿宋" w:hint="eastAsia"/>
          <w:sz w:val="32"/>
          <w:szCs w:val="32"/>
        </w:rPr>
        <w:t>学校统一提供</w:t>
      </w:r>
      <w:r w:rsidR="0003290B">
        <w:rPr>
          <w:rFonts w:ascii="仿宋" w:eastAsia="仿宋" w:hAnsi="仿宋" w:hint="eastAsia"/>
          <w:sz w:val="32"/>
          <w:szCs w:val="32"/>
        </w:rPr>
        <w:t>的</w:t>
      </w:r>
      <w:r w:rsidR="00774731" w:rsidRPr="0049777E">
        <w:rPr>
          <w:rFonts w:ascii="仿宋" w:eastAsia="仿宋" w:hAnsi="仿宋" w:hint="eastAsia"/>
          <w:sz w:val="32"/>
          <w:szCs w:val="32"/>
        </w:rPr>
        <w:t>模板，创建“</w:t>
      </w:r>
      <w:r w:rsidR="00CC4F6C" w:rsidRPr="0049777E">
        <w:rPr>
          <w:rFonts w:ascii="仿宋" w:eastAsia="仿宋" w:hAnsi="仿宋" w:hint="eastAsia"/>
          <w:sz w:val="32"/>
          <w:szCs w:val="32"/>
        </w:rPr>
        <w:t>本科课程线上考试</w:t>
      </w:r>
      <w:r w:rsidR="00774731" w:rsidRPr="0049777E">
        <w:rPr>
          <w:rFonts w:ascii="仿宋" w:eastAsia="仿宋" w:hAnsi="仿宋" w:hint="eastAsia"/>
          <w:sz w:val="32"/>
          <w:szCs w:val="32"/>
        </w:rPr>
        <w:t>考生诚信承诺书”和“</w:t>
      </w:r>
      <w:r w:rsidR="0049777E" w:rsidRPr="0049777E">
        <w:rPr>
          <w:rFonts w:ascii="仿宋" w:eastAsia="仿宋" w:hAnsi="仿宋" w:hint="eastAsia"/>
          <w:sz w:val="32"/>
          <w:szCs w:val="32"/>
        </w:rPr>
        <w:t>本科课程线上考试考生总体要求</w:t>
      </w:r>
      <w:r w:rsidR="00774731" w:rsidRPr="0049777E">
        <w:rPr>
          <w:rFonts w:ascii="仿宋" w:eastAsia="仿宋" w:hAnsi="仿宋" w:hint="eastAsia"/>
          <w:sz w:val="32"/>
          <w:szCs w:val="32"/>
        </w:rPr>
        <w:t>”，并设置成闯关学习模式，即考生须</w:t>
      </w:r>
      <w:r w:rsidR="00E143B3">
        <w:rPr>
          <w:rFonts w:ascii="仿宋" w:eastAsia="仿宋" w:hAnsi="仿宋" w:hint="eastAsia"/>
          <w:sz w:val="32"/>
          <w:szCs w:val="32"/>
        </w:rPr>
        <w:t>签署</w:t>
      </w:r>
      <w:r w:rsidR="00774731" w:rsidRPr="0049777E">
        <w:rPr>
          <w:rFonts w:ascii="仿宋" w:eastAsia="仿宋" w:hAnsi="仿宋" w:hint="eastAsia"/>
          <w:sz w:val="32"/>
          <w:szCs w:val="32"/>
        </w:rPr>
        <w:t>后方能参加考试</w:t>
      </w:r>
      <w:r w:rsidR="00801E7A" w:rsidRPr="0049777E">
        <w:rPr>
          <w:rFonts w:ascii="仿宋" w:eastAsia="仿宋" w:hAnsi="仿宋" w:hint="eastAsia"/>
          <w:sz w:val="32"/>
          <w:szCs w:val="32"/>
        </w:rPr>
        <w:t xml:space="preserve">。 </w:t>
      </w:r>
    </w:p>
    <w:p w:rsidR="002B34CD" w:rsidRDefault="00844E5D" w:rsidP="008E5DA9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8</w:t>
      </w:r>
      <w:r w:rsidR="002E3ED4" w:rsidRPr="006C2128">
        <w:rPr>
          <w:rFonts w:ascii="仿宋" w:eastAsia="仿宋" w:hAnsi="仿宋" w:hint="eastAsia"/>
          <w:sz w:val="32"/>
          <w:szCs w:val="32"/>
        </w:rPr>
        <w:t>.</w:t>
      </w:r>
      <w:r w:rsidR="00774731" w:rsidRPr="00774731">
        <w:rPr>
          <w:rFonts w:ascii="仿宋" w:eastAsia="仿宋" w:hAnsi="仿宋" w:hint="eastAsia"/>
          <w:sz w:val="32"/>
          <w:szCs w:val="32"/>
        </w:rPr>
        <w:t>重点</w:t>
      </w:r>
      <w:r w:rsidR="002A2D04">
        <w:rPr>
          <w:rFonts w:ascii="仿宋" w:eastAsia="仿宋" w:hAnsi="仿宋" w:hint="eastAsia"/>
          <w:sz w:val="32"/>
          <w:szCs w:val="32"/>
        </w:rPr>
        <w:t>关注本场考试</w:t>
      </w:r>
      <w:r w:rsidR="0038490E">
        <w:rPr>
          <w:rFonts w:ascii="仿宋" w:eastAsia="仿宋" w:hAnsi="仿宋" w:hint="eastAsia"/>
          <w:sz w:val="32"/>
          <w:szCs w:val="32"/>
        </w:rPr>
        <w:t>相关信息</w:t>
      </w:r>
      <w:r w:rsidR="002A2D04">
        <w:rPr>
          <w:rFonts w:ascii="仿宋" w:eastAsia="仿宋" w:hAnsi="仿宋" w:hint="eastAsia"/>
          <w:sz w:val="32"/>
          <w:szCs w:val="32"/>
        </w:rPr>
        <w:t>的设置</w:t>
      </w:r>
      <w:r w:rsidR="0038490E">
        <w:rPr>
          <w:rFonts w:ascii="仿宋" w:eastAsia="仿宋" w:hAnsi="仿宋" w:hint="eastAsia"/>
          <w:sz w:val="32"/>
          <w:szCs w:val="32"/>
        </w:rPr>
        <w:t>，如</w:t>
      </w:r>
      <w:r w:rsidR="00774731" w:rsidRPr="00774731">
        <w:rPr>
          <w:rFonts w:ascii="仿宋" w:eastAsia="仿宋" w:hAnsi="仿宋" w:hint="eastAsia"/>
          <w:sz w:val="32"/>
          <w:szCs w:val="32"/>
        </w:rPr>
        <w:t>开始时间、结束时间、允许尝试次数、视窗控制等，其中视窗控制建议设置为</w:t>
      </w:r>
      <w:r w:rsidR="00774731" w:rsidRPr="00774731">
        <w:rPr>
          <w:rFonts w:ascii="仿宋" w:eastAsia="仿宋" w:hAnsi="仿宋"/>
          <w:sz w:val="32"/>
          <w:szCs w:val="32"/>
        </w:rPr>
        <w:t>5次</w:t>
      </w:r>
      <w:r w:rsidR="002E3ED4" w:rsidRPr="006C2128">
        <w:rPr>
          <w:rFonts w:ascii="仿宋" w:eastAsia="仿宋" w:hAnsi="仿宋" w:hint="eastAsia"/>
          <w:b/>
          <w:sz w:val="32"/>
          <w:szCs w:val="32"/>
        </w:rPr>
        <w:t>，</w:t>
      </w:r>
      <w:r w:rsidR="00774731">
        <w:rPr>
          <w:rFonts w:ascii="仿宋" w:eastAsia="仿宋" w:hAnsi="仿宋" w:hint="eastAsia"/>
          <w:b/>
          <w:sz w:val="32"/>
          <w:szCs w:val="32"/>
        </w:rPr>
        <w:t>并请反复核对确认相关设置无误</w:t>
      </w:r>
      <w:r w:rsidR="00774731">
        <w:rPr>
          <w:rFonts w:ascii="仿宋" w:eastAsia="仿宋" w:hAnsi="仿宋" w:hint="eastAsia"/>
          <w:sz w:val="32"/>
          <w:szCs w:val="32"/>
        </w:rPr>
        <w:t>。</w:t>
      </w:r>
    </w:p>
    <w:p w:rsidR="0038490E" w:rsidRPr="006C2128" w:rsidRDefault="00844E5D" w:rsidP="008E5DA9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9</w:t>
      </w:r>
      <w:r w:rsidR="0038490E">
        <w:rPr>
          <w:rFonts w:ascii="仿宋" w:eastAsia="仿宋" w:hAnsi="仿宋" w:hint="eastAsia"/>
          <w:sz w:val="32"/>
          <w:szCs w:val="32"/>
        </w:rPr>
        <w:t>.</w:t>
      </w:r>
      <w:r w:rsidR="0038490E" w:rsidRPr="0038490E">
        <w:rPr>
          <w:rFonts w:ascii="仿宋" w:eastAsia="仿宋" w:hAnsi="仿宋" w:hint="eastAsia"/>
          <w:sz w:val="32"/>
          <w:szCs w:val="32"/>
        </w:rPr>
        <w:t xml:space="preserve"> </w:t>
      </w:r>
      <w:r w:rsidR="0038490E" w:rsidRPr="006C2128">
        <w:rPr>
          <w:rFonts w:ascii="仿宋" w:eastAsia="仿宋" w:hAnsi="仿宋" w:hint="eastAsia"/>
          <w:sz w:val="32"/>
          <w:szCs w:val="32"/>
        </w:rPr>
        <w:t>核对</w:t>
      </w:r>
      <w:r w:rsidR="0038490E">
        <w:rPr>
          <w:rFonts w:ascii="仿宋" w:eastAsia="仿宋" w:hAnsi="仿宋" w:hint="eastAsia"/>
          <w:sz w:val="32"/>
          <w:szCs w:val="32"/>
        </w:rPr>
        <w:t>“学在浙大”平台的</w:t>
      </w:r>
      <w:r w:rsidR="0038490E" w:rsidRPr="006C2128">
        <w:rPr>
          <w:rFonts w:ascii="仿宋" w:eastAsia="仿宋" w:hAnsi="仿宋" w:hint="eastAsia"/>
          <w:sz w:val="32"/>
          <w:szCs w:val="32"/>
        </w:rPr>
        <w:t>考生名单</w:t>
      </w:r>
      <w:r w:rsidR="0038490E">
        <w:rPr>
          <w:rFonts w:ascii="仿宋" w:eastAsia="仿宋" w:hAnsi="仿宋" w:hint="eastAsia"/>
          <w:sz w:val="32"/>
          <w:szCs w:val="32"/>
        </w:rPr>
        <w:t>。</w:t>
      </w:r>
    </w:p>
    <w:p w:rsidR="006D01AC" w:rsidRPr="006C2128" w:rsidRDefault="006D01AC" w:rsidP="00F93194">
      <w:pPr>
        <w:pStyle w:val="aa"/>
        <w:spacing w:line="600" w:lineRule="exact"/>
        <w:ind w:firstLine="643"/>
        <w:rPr>
          <w:rFonts w:ascii="仿宋" w:eastAsia="仿宋" w:hAnsi="仿宋"/>
          <w:b/>
          <w:bCs/>
          <w:sz w:val="32"/>
          <w:szCs w:val="32"/>
        </w:rPr>
      </w:pPr>
      <w:r w:rsidRPr="006C2128">
        <w:rPr>
          <w:rFonts w:ascii="仿宋" w:eastAsia="仿宋" w:hAnsi="仿宋" w:hint="eastAsia"/>
          <w:b/>
          <w:bCs/>
          <w:sz w:val="32"/>
          <w:szCs w:val="32"/>
        </w:rPr>
        <w:t>二、考前模拟测试</w:t>
      </w:r>
    </w:p>
    <w:p w:rsidR="00A7716D" w:rsidRPr="008E5DA9" w:rsidRDefault="008E5DA9" w:rsidP="00F93194">
      <w:pPr>
        <w:spacing w:line="600" w:lineRule="exact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（一）</w:t>
      </w:r>
      <w:r w:rsidR="00A7716D" w:rsidRPr="008E5DA9">
        <w:rPr>
          <w:rFonts w:ascii="仿宋" w:eastAsia="仿宋" w:hAnsi="仿宋" w:hint="eastAsia"/>
          <w:b/>
          <w:bCs/>
          <w:sz w:val="32"/>
          <w:szCs w:val="32"/>
        </w:rPr>
        <w:t>建立钉钉</w:t>
      </w:r>
      <w:r w:rsidR="001C3699">
        <w:rPr>
          <w:rFonts w:ascii="仿宋" w:eastAsia="仿宋" w:hAnsi="仿宋" w:hint="eastAsia"/>
          <w:b/>
          <w:bCs/>
          <w:sz w:val="32"/>
          <w:szCs w:val="32"/>
        </w:rPr>
        <w:t>考试</w:t>
      </w:r>
      <w:r w:rsidR="00A7716D" w:rsidRPr="008E5DA9">
        <w:rPr>
          <w:rFonts w:ascii="仿宋" w:eastAsia="仿宋" w:hAnsi="仿宋" w:hint="eastAsia"/>
          <w:b/>
          <w:bCs/>
          <w:sz w:val="32"/>
          <w:szCs w:val="32"/>
        </w:rPr>
        <w:t>群</w:t>
      </w:r>
    </w:p>
    <w:p w:rsidR="00635152" w:rsidRPr="008E5DA9" w:rsidRDefault="008E5DA9" w:rsidP="008E5DA9">
      <w:pPr>
        <w:tabs>
          <w:tab w:val="left" w:pos="312"/>
        </w:tabs>
        <w:spacing w:line="60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</w:t>
      </w:r>
      <w:r>
        <w:rPr>
          <w:rFonts w:ascii="仿宋" w:eastAsia="仿宋" w:hAnsi="仿宋"/>
          <w:bCs/>
          <w:sz w:val="32"/>
          <w:szCs w:val="32"/>
        </w:rPr>
        <w:t>.</w:t>
      </w:r>
      <w:r w:rsidR="00F6390B" w:rsidRPr="008E5DA9">
        <w:rPr>
          <w:rFonts w:ascii="仿宋" w:eastAsia="仿宋" w:hAnsi="仿宋" w:hint="eastAsia"/>
          <w:bCs/>
          <w:sz w:val="32"/>
          <w:szCs w:val="32"/>
        </w:rPr>
        <w:t>建群规则：</w:t>
      </w:r>
    </w:p>
    <w:p w:rsidR="00635152" w:rsidRPr="006C2128" w:rsidRDefault="00635152" w:rsidP="008E5DA9">
      <w:pPr>
        <w:tabs>
          <w:tab w:val="left" w:pos="312"/>
        </w:tabs>
        <w:spacing w:line="60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6C2128">
        <w:rPr>
          <w:rFonts w:ascii="仿宋" w:eastAsia="仿宋" w:hAnsi="仿宋" w:hint="eastAsia"/>
          <w:bCs/>
          <w:sz w:val="32"/>
          <w:szCs w:val="32"/>
        </w:rPr>
        <w:t>（1）</w:t>
      </w:r>
      <w:r w:rsidR="005775AA">
        <w:rPr>
          <w:rFonts w:ascii="仿宋" w:eastAsia="仿宋" w:hAnsi="仿宋" w:hint="eastAsia"/>
          <w:bCs/>
          <w:sz w:val="32"/>
          <w:szCs w:val="32"/>
        </w:rPr>
        <w:t>原则上，</w:t>
      </w:r>
      <w:r w:rsidR="00F6390B" w:rsidRPr="006C2128">
        <w:rPr>
          <w:rFonts w:ascii="仿宋" w:eastAsia="仿宋" w:hAnsi="仿宋" w:hint="eastAsia"/>
          <w:bCs/>
          <w:sz w:val="32"/>
          <w:szCs w:val="32"/>
        </w:rPr>
        <w:t>单个钉钉</w:t>
      </w:r>
      <w:r w:rsidR="005F4A44">
        <w:rPr>
          <w:rFonts w:ascii="仿宋" w:eastAsia="仿宋" w:hAnsi="仿宋" w:hint="eastAsia"/>
          <w:bCs/>
          <w:sz w:val="32"/>
          <w:szCs w:val="32"/>
        </w:rPr>
        <w:t>考试</w:t>
      </w:r>
      <w:r w:rsidR="00F6390B" w:rsidRPr="006C2128">
        <w:rPr>
          <w:rFonts w:ascii="仿宋" w:eastAsia="仿宋" w:hAnsi="仿宋" w:hint="eastAsia"/>
          <w:bCs/>
          <w:sz w:val="32"/>
          <w:szCs w:val="32"/>
        </w:rPr>
        <w:t>群考生人数不多于85人。如课程教学班选课人数少于85人，可沿用原课程教学班钉钉群；如选课人数多于85人，须重新创建多个钉钉</w:t>
      </w:r>
      <w:r w:rsidR="005F4A44">
        <w:rPr>
          <w:rFonts w:ascii="仿宋" w:eastAsia="仿宋" w:hAnsi="仿宋" w:hint="eastAsia"/>
          <w:bCs/>
          <w:sz w:val="32"/>
          <w:szCs w:val="32"/>
        </w:rPr>
        <w:t>考试</w:t>
      </w:r>
      <w:r w:rsidR="00F6390B" w:rsidRPr="006C2128">
        <w:rPr>
          <w:rFonts w:ascii="仿宋" w:eastAsia="仿宋" w:hAnsi="仿宋" w:hint="eastAsia"/>
          <w:bCs/>
          <w:sz w:val="32"/>
          <w:szCs w:val="32"/>
        </w:rPr>
        <w:t>群。</w:t>
      </w:r>
    </w:p>
    <w:p w:rsidR="00EE09D3" w:rsidRPr="006C2128" w:rsidRDefault="00635152" w:rsidP="008E5DA9">
      <w:pPr>
        <w:tabs>
          <w:tab w:val="left" w:pos="312"/>
        </w:tabs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C2128">
        <w:rPr>
          <w:rFonts w:ascii="仿宋" w:eastAsia="仿宋" w:hAnsi="仿宋" w:hint="eastAsia"/>
          <w:sz w:val="32"/>
          <w:szCs w:val="32"/>
        </w:rPr>
        <w:t>（2）</w:t>
      </w:r>
      <w:r w:rsidR="00EE09D3" w:rsidRPr="006C2128">
        <w:rPr>
          <w:rFonts w:ascii="仿宋" w:eastAsia="仿宋" w:hAnsi="仿宋" w:hint="eastAsia"/>
          <w:sz w:val="32"/>
          <w:szCs w:val="32"/>
        </w:rPr>
        <w:t>涉及面向毕业</w:t>
      </w:r>
      <w:r w:rsidR="00DF1250">
        <w:rPr>
          <w:rFonts w:ascii="仿宋" w:eastAsia="仿宋" w:hAnsi="仿宋" w:hint="eastAsia"/>
          <w:sz w:val="32"/>
          <w:szCs w:val="32"/>
        </w:rPr>
        <w:t>班</w:t>
      </w:r>
      <w:r w:rsidR="00EE09D3" w:rsidRPr="006C2128">
        <w:rPr>
          <w:rFonts w:ascii="仿宋" w:eastAsia="仿宋" w:hAnsi="仿宋" w:hint="eastAsia"/>
          <w:sz w:val="32"/>
          <w:szCs w:val="32"/>
        </w:rPr>
        <w:t>学生专门组织的线上考试，须根据考试名单，创建钉钉</w:t>
      </w:r>
      <w:r w:rsidR="008F7DEC">
        <w:rPr>
          <w:rFonts w:ascii="仿宋" w:eastAsia="仿宋" w:hAnsi="仿宋" w:hint="eastAsia"/>
          <w:sz w:val="32"/>
          <w:szCs w:val="32"/>
        </w:rPr>
        <w:t>考试</w:t>
      </w:r>
      <w:r w:rsidR="00EE09D3" w:rsidRPr="006C2128">
        <w:rPr>
          <w:rFonts w:ascii="仿宋" w:eastAsia="仿宋" w:hAnsi="仿宋" w:hint="eastAsia"/>
          <w:sz w:val="32"/>
          <w:szCs w:val="32"/>
        </w:rPr>
        <w:t>群</w:t>
      </w:r>
      <w:r w:rsidR="0038138A" w:rsidRPr="006C2128">
        <w:rPr>
          <w:rFonts w:ascii="仿宋" w:eastAsia="仿宋" w:hAnsi="仿宋" w:hint="eastAsia"/>
          <w:sz w:val="32"/>
          <w:szCs w:val="32"/>
        </w:rPr>
        <w:t>；</w:t>
      </w:r>
      <w:r w:rsidR="00EE09D3" w:rsidRPr="006C2128">
        <w:rPr>
          <w:rFonts w:ascii="仿宋" w:eastAsia="仿宋" w:hAnsi="仿宋" w:hint="eastAsia"/>
          <w:sz w:val="32"/>
          <w:szCs w:val="32"/>
        </w:rPr>
        <w:t>如</w:t>
      </w:r>
      <w:r w:rsidR="0038138A" w:rsidRPr="006C2128">
        <w:rPr>
          <w:rFonts w:ascii="仿宋" w:eastAsia="仿宋" w:hAnsi="仿宋" w:hint="eastAsia"/>
          <w:sz w:val="32"/>
          <w:szCs w:val="32"/>
        </w:rPr>
        <w:t>课程</w:t>
      </w:r>
      <w:r w:rsidR="00EE09D3" w:rsidRPr="006C2128">
        <w:rPr>
          <w:rFonts w:ascii="仿宋" w:eastAsia="仿宋" w:hAnsi="仿宋" w:hint="eastAsia"/>
          <w:sz w:val="32"/>
          <w:szCs w:val="32"/>
        </w:rPr>
        <w:t>涉及</w:t>
      </w:r>
      <w:r w:rsidR="0038138A" w:rsidRPr="006C2128">
        <w:rPr>
          <w:rFonts w:ascii="仿宋" w:eastAsia="仿宋" w:hAnsi="仿宋" w:hint="eastAsia"/>
          <w:sz w:val="32"/>
          <w:szCs w:val="32"/>
        </w:rPr>
        <w:t>多个</w:t>
      </w:r>
      <w:r w:rsidR="00EE09D3" w:rsidRPr="006C2128">
        <w:rPr>
          <w:rFonts w:ascii="仿宋" w:eastAsia="仿宋" w:hAnsi="仿宋" w:hint="eastAsia"/>
          <w:sz w:val="32"/>
          <w:szCs w:val="32"/>
        </w:rPr>
        <w:t>平行班</w:t>
      </w:r>
      <w:r w:rsidR="0038138A" w:rsidRPr="006C2128">
        <w:rPr>
          <w:rFonts w:ascii="仿宋" w:eastAsia="仿宋" w:hAnsi="仿宋" w:hint="eastAsia"/>
          <w:sz w:val="32"/>
          <w:szCs w:val="32"/>
        </w:rPr>
        <w:t>，由课程组负责人协调</w:t>
      </w:r>
      <w:r w:rsidRPr="006C2128">
        <w:rPr>
          <w:rFonts w:ascii="仿宋" w:eastAsia="仿宋" w:hAnsi="仿宋" w:hint="eastAsia"/>
          <w:sz w:val="32"/>
          <w:szCs w:val="32"/>
        </w:rPr>
        <w:t>创建</w:t>
      </w:r>
      <w:r w:rsidR="00EE09D3" w:rsidRPr="006C2128">
        <w:rPr>
          <w:rFonts w:ascii="仿宋" w:eastAsia="仿宋" w:hAnsi="仿宋" w:hint="eastAsia"/>
          <w:sz w:val="32"/>
          <w:szCs w:val="32"/>
        </w:rPr>
        <w:t>统一</w:t>
      </w:r>
      <w:r w:rsidR="00925298">
        <w:rPr>
          <w:rFonts w:ascii="仿宋" w:eastAsia="仿宋" w:hAnsi="仿宋" w:hint="eastAsia"/>
          <w:sz w:val="32"/>
          <w:szCs w:val="32"/>
        </w:rPr>
        <w:t>的</w:t>
      </w:r>
      <w:r w:rsidR="0038138A" w:rsidRPr="006C2128">
        <w:rPr>
          <w:rFonts w:ascii="仿宋" w:eastAsia="仿宋" w:hAnsi="仿宋" w:hint="eastAsia"/>
          <w:sz w:val="32"/>
          <w:szCs w:val="32"/>
        </w:rPr>
        <w:t>钉钉</w:t>
      </w:r>
      <w:r w:rsidR="000F0FB0">
        <w:rPr>
          <w:rFonts w:ascii="仿宋" w:eastAsia="仿宋" w:hAnsi="仿宋" w:hint="eastAsia"/>
          <w:sz w:val="32"/>
          <w:szCs w:val="32"/>
        </w:rPr>
        <w:t>考试</w:t>
      </w:r>
      <w:r w:rsidR="00EE09D3" w:rsidRPr="006C2128">
        <w:rPr>
          <w:rFonts w:ascii="仿宋" w:eastAsia="仿宋" w:hAnsi="仿宋" w:hint="eastAsia"/>
          <w:sz w:val="32"/>
          <w:szCs w:val="32"/>
        </w:rPr>
        <w:t>群。</w:t>
      </w:r>
    </w:p>
    <w:p w:rsidR="00F6390B" w:rsidRPr="006C2128" w:rsidRDefault="00F6390B" w:rsidP="008E5DA9">
      <w:pPr>
        <w:pStyle w:val="aa"/>
        <w:spacing w:line="600" w:lineRule="exact"/>
        <w:ind w:firstLine="640"/>
        <w:rPr>
          <w:rFonts w:ascii="仿宋" w:eastAsia="仿宋" w:hAnsi="仿宋"/>
          <w:sz w:val="32"/>
          <w:szCs w:val="32"/>
        </w:rPr>
      </w:pPr>
      <w:r w:rsidRPr="006C2128">
        <w:rPr>
          <w:rFonts w:ascii="仿宋" w:eastAsia="仿宋" w:hAnsi="仿宋" w:hint="eastAsia"/>
          <w:bCs/>
          <w:sz w:val="32"/>
          <w:szCs w:val="32"/>
        </w:rPr>
        <w:t>2.命名规则：</w:t>
      </w:r>
      <w:r w:rsidR="00AE0B27" w:rsidRPr="006C2128">
        <w:rPr>
          <w:rFonts w:ascii="仿宋" w:eastAsia="仿宋" w:hAnsi="仿宋" w:hint="eastAsia"/>
          <w:sz w:val="32"/>
          <w:szCs w:val="32"/>
        </w:rPr>
        <w:t>课程名称-考试群</w:t>
      </w:r>
      <w:r w:rsidR="00D541E1">
        <w:rPr>
          <w:rFonts w:ascii="仿宋" w:eastAsia="仿宋" w:hAnsi="仿宋" w:hint="eastAsia"/>
          <w:sz w:val="32"/>
          <w:szCs w:val="32"/>
        </w:rPr>
        <w:t>，</w:t>
      </w:r>
      <w:r w:rsidR="00AE0B27" w:rsidRPr="006C2128">
        <w:rPr>
          <w:rFonts w:ascii="仿宋" w:eastAsia="仿宋" w:hAnsi="仿宋" w:hint="eastAsia"/>
          <w:sz w:val="32"/>
          <w:szCs w:val="32"/>
        </w:rPr>
        <w:t>如涉及多个平行班，后缀加“第*考场”</w:t>
      </w:r>
      <w:r w:rsidR="00BC6DF3">
        <w:rPr>
          <w:rFonts w:ascii="仿宋" w:eastAsia="仿宋" w:hAnsi="仿宋" w:hint="eastAsia"/>
          <w:sz w:val="32"/>
          <w:szCs w:val="32"/>
        </w:rPr>
        <w:t>。</w:t>
      </w:r>
    </w:p>
    <w:p w:rsidR="00B765C3" w:rsidRPr="006C2128" w:rsidRDefault="00B765C3" w:rsidP="008E5DA9">
      <w:pPr>
        <w:pStyle w:val="aa"/>
        <w:tabs>
          <w:tab w:val="left" w:pos="312"/>
        </w:tabs>
        <w:spacing w:line="600" w:lineRule="exact"/>
        <w:ind w:firstLine="640"/>
        <w:rPr>
          <w:rFonts w:ascii="仿宋" w:eastAsia="仿宋" w:hAnsi="仿宋"/>
          <w:sz w:val="32"/>
          <w:szCs w:val="32"/>
        </w:rPr>
      </w:pPr>
      <w:r w:rsidRPr="006C2128">
        <w:rPr>
          <w:rFonts w:ascii="仿宋" w:eastAsia="仿宋" w:hAnsi="仿宋" w:hint="eastAsia"/>
          <w:sz w:val="32"/>
          <w:szCs w:val="32"/>
        </w:rPr>
        <w:t>3.在模拟测试前，将监考人员邀请入群，并设置群不能搜索加入。</w:t>
      </w:r>
    </w:p>
    <w:p w:rsidR="008C485F" w:rsidRPr="006C2128" w:rsidRDefault="008C485F" w:rsidP="00F93194">
      <w:pPr>
        <w:pStyle w:val="aa"/>
        <w:spacing w:line="600" w:lineRule="exact"/>
        <w:ind w:firstLine="643"/>
        <w:rPr>
          <w:rFonts w:ascii="仿宋" w:eastAsia="仿宋" w:hAnsi="仿宋"/>
          <w:b/>
          <w:bCs/>
          <w:sz w:val="32"/>
          <w:szCs w:val="32"/>
        </w:rPr>
      </w:pPr>
      <w:r w:rsidRPr="006C2128">
        <w:rPr>
          <w:rFonts w:ascii="仿宋" w:eastAsia="仿宋" w:hAnsi="仿宋" w:hint="eastAsia"/>
          <w:b/>
          <w:bCs/>
          <w:sz w:val="32"/>
          <w:szCs w:val="32"/>
        </w:rPr>
        <w:t>（二）模拟测试安排</w:t>
      </w:r>
    </w:p>
    <w:p w:rsidR="00B765C3" w:rsidRPr="006C2128" w:rsidRDefault="00B765C3" w:rsidP="008E5DA9">
      <w:pPr>
        <w:pStyle w:val="aa"/>
        <w:spacing w:line="600" w:lineRule="exact"/>
        <w:ind w:firstLine="640"/>
        <w:rPr>
          <w:rFonts w:ascii="仿宋" w:eastAsia="仿宋" w:hAnsi="仿宋"/>
          <w:sz w:val="32"/>
          <w:szCs w:val="32"/>
        </w:rPr>
      </w:pPr>
      <w:r w:rsidRPr="006C2128">
        <w:rPr>
          <w:rFonts w:ascii="仿宋" w:eastAsia="仿宋" w:hAnsi="仿宋" w:hint="eastAsia"/>
          <w:sz w:val="32"/>
          <w:szCs w:val="32"/>
        </w:rPr>
        <w:t>1.与其他监考人员一同开展学生正式线上考试前的模拟测试工作。模拟测试至少在考试前一周完成，具体时间由教师与参加线上考试的学生共同商定。</w:t>
      </w:r>
    </w:p>
    <w:p w:rsidR="004E6615" w:rsidRDefault="00014CE7" w:rsidP="008E5DA9">
      <w:pPr>
        <w:pStyle w:val="aa"/>
        <w:spacing w:line="60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 w:rsidR="004E6615">
        <w:rPr>
          <w:rFonts w:ascii="仿宋" w:eastAsia="仿宋" w:hAnsi="仿宋"/>
          <w:sz w:val="32"/>
          <w:szCs w:val="32"/>
        </w:rPr>
        <w:t>.</w:t>
      </w:r>
      <w:r w:rsidR="004E6615">
        <w:rPr>
          <w:rFonts w:ascii="仿宋" w:eastAsia="仿宋" w:hAnsi="仿宋" w:hint="eastAsia"/>
          <w:sz w:val="32"/>
          <w:szCs w:val="32"/>
        </w:rPr>
        <w:t>按照以下</w:t>
      </w:r>
      <w:r w:rsidR="00930915">
        <w:rPr>
          <w:rFonts w:ascii="仿宋" w:eastAsia="仿宋" w:hAnsi="仿宋" w:hint="eastAsia"/>
          <w:sz w:val="32"/>
          <w:szCs w:val="32"/>
        </w:rPr>
        <w:t>线上</w:t>
      </w:r>
      <w:r w:rsidR="004E6615">
        <w:rPr>
          <w:rFonts w:ascii="仿宋" w:eastAsia="仿宋" w:hAnsi="仿宋" w:hint="eastAsia"/>
          <w:sz w:val="32"/>
          <w:szCs w:val="32"/>
        </w:rPr>
        <w:t>考试流程进行模拟测试：</w:t>
      </w:r>
    </w:p>
    <w:p w:rsidR="004E6615" w:rsidRDefault="004E6615" w:rsidP="008E5DA9">
      <w:pPr>
        <w:pStyle w:val="aa"/>
        <w:spacing w:line="60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（1）进入钉钉</w:t>
      </w:r>
      <w:r w:rsidR="00E2026A">
        <w:rPr>
          <w:rFonts w:ascii="仿宋" w:eastAsia="仿宋" w:hAnsi="仿宋" w:hint="eastAsia"/>
          <w:sz w:val="32"/>
          <w:szCs w:val="32"/>
        </w:rPr>
        <w:t>考试</w:t>
      </w:r>
      <w:r>
        <w:rPr>
          <w:rFonts w:ascii="仿宋" w:eastAsia="仿宋" w:hAnsi="仿宋" w:hint="eastAsia"/>
          <w:sz w:val="32"/>
          <w:szCs w:val="32"/>
        </w:rPr>
        <w:t>群视频</w:t>
      </w:r>
      <w:r w:rsidR="00E2026A">
        <w:rPr>
          <w:rFonts w:ascii="仿宋" w:eastAsia="仿宋" w:hAnsi="仿宋" w:hint="eastAsia"/>
          <w:sz w:val="32"/>
          <w:szCs w:val="32"/>
        </w:rPr>
        <w:t>监控</w:t>
      </w:r>
      <w:r>
        <w:rPr>
          <w:rFonts w:ascii="仿宋" w:eastAsia="仿宋" w:hAnsi="仿宋" w:hint="eastAsia"/>
          <w:sz w:val="32"/>
          <w:szCs w:val="32"/>
        </w:rPr>
        <w:t>会议；</w:t>
      </w:r>
    </w:p>
    <w:p w:rsidR="004E6615" w:rsidRDefault="004E6615" w:rsidP="008E5DA9">
      <w:pPr>
        <w:pStyle w:val="aa"/>
        <w:spacing w:line="60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（2）登录“学在浙大”平台；</w:t>
      </w:r>
    </w:p>
    <w:p w:rsidR="004E6615" w:rsidRDefault="004E6615" w:rsidP="008E5DA9">
      <w:pPr>
        <w:pStyle w:val="aa"/>
        <w:spacing w:line="60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（3）监考人员验证考生身份；</w:t>
      </w:r>
    </w:p>
    <w:p w:rsidR="004E6615" w:rsidRDefault="004E6615" w:rsidP="008E5DA9">
      <w:pPr>
        <w:pStyle w:val="aa"/>
        <w:spacing w:line="60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（4）考生按照监考人员指令签署承诺书</w:t>
      </w:r>
      <w:r w:rsidR="006573E5">
        <w:rPr>
          <w:rFonts w:ascii="仿宋" w:eastAsia="仿宋" w:hAnsi="仿宋" w:hint="eastAsia"/>
          <w:sz w:val="32"/>
          <w:szCs w:val="32"/>
        </w:rPr>
        <w:t>和总体要求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；</w:t>
      </w:r>
    </w:p>
    <w:p w:rsidR="004E6615" w:rsidRDefault="004E6615" w:rsidP="008E5DA9">
      <w:pPr>
        <w:pStyle w:val="aa"/>
        <w:spacing w:line="60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（5）考生按照监考人员指令开始答题；</w:t>
      </w:r>
    </w:p>
    <w:p w:rsidR="004E6615" w:rsidRDefault="004E6615" w:rsidP="008E5DA9">
      <w:pPr>
        <w:pStyle w:val="aa"/>
        <w:spacing w:line="60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（6）考生按照监考人员指令提交试卷；</w:t>
      </w:r>
    </w:p>
    <w:p w:rsidR="004E6615" w:rsidRPr="006C2128" w:rsidRDefault="004E6615" w:rsidP="008E5DA9">
      <w:pPr>
        <w:pStyle w:val="aa"/>
        <w:spacing w:line="60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（7）考生按照监考人员指令退出钉钉</w:t>
      </w:r>
      <w:r w:rsidR="00AA6E84">
        <w:rPr>
          <w:rFonts w:ascii="仿宋" w:eastAsia="仿宋" w:hAnsi="仿宋" w:hint="eastAsia"/>
          <w:sz w:val="32"/>
          <w:szCs w:val="32"/>
        </w:rPr>
        <w:t>考试</w:t>
      </w:r>
      <w:r>
        <w:rPr>
          <w:rFonts w:ascii="仿宋" w:eastAsia="仿宋" w:hAnsi="仿宋" w:hint="eastAsia"/>
          <w:sz w:val="32"/>
          <w:szCs w:val="32"/>
        </w:rPr>
        <w:t>群视频</w:t>
      </w:r>
      <w:r w:rsidR="00AA6E84">
        <w:rPr>
          <w:rFonts w:ascii="仿宋" w:eastAsia="仿宋" w:hAnsi="仿宋" w:hint="eastAsia"/>
          <w:sz w:val="32"/>
          <w:szCs w:val="32"/>
        </w:rPr>
        <w:t>监控</w:t>
      </w:r>
      <w:r>
        <w:rPr>
          <w:rFonts w:ascii="仿宋" w:eastAsia="仿宋" w:hAnsi="仿宋" w:hint="eastAsia"/>
          <w:sz w:val="32"/>
          <w:szCs w:val="32"/>
        </w:rPr>
        <w:t>会议。</w:t>
      </w:r>
    </w:p>
    <w:p w:rsidR="006D01AC" w:rsidRDefault="002E3ED4" w:rsidP="00F93194">
      <w:pPr>
        <w:spacing w:line="600" w:lineRule="exact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6C2128">
        <w:rPr>
          <w:rFonts w:ascii="仿宋" w:eastAsia="仿宋" w:hAnsi="仿宋" w:hint="eastAsia"/>
          <w:b/>
          <w:bCs/>
          <w:sz w:val="32"/>
          <w:szCs w:val="32"/>
        </w:rPr>
        <w:t>三、其他</w:t>
      </w:r>
    </w:p>
    <w:p w:rsidR="00E60B05" w:rsidRDefault="00774731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774731">
        <w:rPr>
          <w:rFonts w:ascii="仿宋" w:eastAsia="仿宋" w:hAnsi="仿宋"/>
          <w:b/>
          <w:sz w:val="32"/>
          <w:szCs w:val="32"/>
        </w:rPr>
        <w:t>1.</w:t>
      </w:r>
      <w:r w:rsidR="003C3139">
        <w:rPr>
          <w:rFonts w:ascii="仿宋" w:eastAsia="仿宋" w:hAnsi="仿宋" w:hint="eastAsia"/>
          <w:b/>
          <w:sz w:val="32"/>
          <w:szCs w:val="32"/>
        </w:rPr>
        <w:t>教师须提前告知考生正式考试时长、考试形式（开卷或闭卷）、开卷考试</w:t>
      </w:r>
      <w:r w:rsidRPr="00774731">
        <w:rPr>
          <w:rFonts w:ascii="仿宋" w:eastAsia="仿宋" w:hAnsi="仿宋" w:hint="eastAsia"/>
          <w:b/>
          <w:sz w:val="32"/>
          <w:szCs w:val="32"/>
        </w:rPr>
        <w:t>允许使用的考试资料等。</w:t>
      </w:r>
    </w:p>
    <w:p w:rsidR="006D01AC" w:rsidRPr="006C2128" w:rsidRDefault="00014CE7" w:rsidP="008E5DA9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 w:rsidR="00904040">
        <w:rPr>
          <w:rFonts w:ascii="仿宋" w:eastAsia="仿宋" w:hAnsi="仿宋"/>
          <w:sz w:val="32"/>
          <w:szCs w:val="32"/>
        </w:rPr>
        <w:t>.</w:t>
      </w:r>
      <w:r w:rsidR="002E3ED4" w:rsidRPr="006C2128">
        <w:rPr>
          <w:rFonts w:ascii="仿宋" w:eastAsia="仿宋" w:hAnsi="仿宋" w:hint="eastAsia"/>
          <w:sz w:val="32"/>
          <w:szCs w:val="32"/>
        </w:rPr>
        <w:t>分阶段考试形式</w:t>
      </w:r>
    </w:p>
    <w:p w:rsidR="006D01AC" w:rsidRPr="006C2128" w:rsidRDefault="002E3ED4" w:rsidP="008E5DA9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C2128">
        <w:rPr>
          <w:rFonts w:ascii="仿宋" w:eastAsia="仿宋" w:hAnsi="仿宋" w:hint="eastAsia"/>
          <w:sz w:val="32"/>
          <w:szCs w:val="32"/>
        </w:rPr>
        <w:t>若考试总时长较长的，可将线上考试分为两个阶段，两个阶段中间可留1</w:t>
      </w:r>
      <w:r w:rsidRPr="006C2128">
        <w:rPr>
          <w:rFonts w:ascii="仿宋" w:eastAsia="仿宋" w:hAnsi="仿宋"/>
          <w:sz w:val="32"/>
          <w:szCs w:val="32"/>
        </w:rPr>
        <w:t>0</w:t>
      </w:r>
      <w:r w:rsidRPr="006C2128">
        <w:rPr>
          <w:rFonts w:ascii="仿宋" w:eastAsia="仿宋" w:hAnsi="仿宋" w:hint="eastAsia"/>
          <w:sz w:val="32"/>
          <w:szCs w:val="32"/>
        </w:rPr>
        <w:t>分钟时间，供</w:t>
      </w:r>
      <w:r w:rsidR="00904040">
        <w:rPr>
          <w:rFonts w:ascii="仿宋" w:eastAsia="仿宋" w:hAnsi="仿宋" w:hint="eastAsia"/>
          <w:sz w:val="32"/>
          <w:szCs w:val="32"/>
        </w:rPr>
        <w:t>考生</w:t>
      </w:r>
      <w:r w:rsidRPr="006C2128">
        <w:rPr>
          <w:rFonts w:ascii="仿宋" w:eastAsia="仿宋" w:hAnsi="仿宋" w:hint="eastAsia"/>
          <w:sz w:val="32"/>
          <w:szCs w:val="32"/>
        </w:rPr>
        <w:t>休息。教师须提前告知学生。</w:t>
      </w:r>
    </w:p>
    <w:p w:rsidR="006D01AC" w:rsidRPr="006C2128" w:rsidRDefault="00014CE7" w:rsidP="008E5DA9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</w:t>
      </w:r>
      <w:r w:rsidR="002E3ED4" w:rsidRPr="006C2128">
        <w:rPr>
          <w:rFonts w:ascii="仿宋" w:eastAsia="仿宋" w:hAnsi="仿宋"/>
          <w:sz w:val="32"/>
          <w:szCs w:val="32"/>
        </w:rPr>
        <w:t>.</w:t>
      </w:r>
      <w:r w:rsidR="002E3ED4" w:rsidRPr="006C2128">
        <w:rPr>
          <w:rFonts w:ascii="仿宋" w:eastAsia="仿宋" w:hAnsi="仿宋" w:hint="eastAsia"/>
          <w:sz w:val="32"/>
          <w:szCs w:val="32"/>
        </w:rPr>
        <w:t>主观题拍照上传考试方式</w:t>
      </w:r>
    </w:p>
    <w:p w:rsidR="006D01AC" w:rsidRPr="006C2128" w:rsidRDefault="002E3ED4" w:rsidP="008E5DA9">
      <w:pPr>
        <w:pStyle w:val="aa"/>
        <w:spacing w:line="600" w:lineRule="exact"/>
        <w:ind w:firstLine="640"/>
        <w:rPr>
          <w:rFonts w:ascii="仿宋" w:eastAsia="仿宋" w:hAnsi="仿宋"/>
          <w:sz w:val="32"/>
          <w:szCs w:val="32"/>
        </w:rPr>
      </w:pPr>
      <w:r w:rsidRPr="006C2128">
        <w:rPr>
          <w:rFonts w:ascii="仿宋" w:eastAsia="仿宋" w:hAnsi="仿宋" w:hint="eastAsia"/>
          <w:sz w:val="32"/>
          <w:szCs w:val="32"/>
        </w:rPr>
        <w:t>试题内容如涉及主观题使用答题纸作答，须提前告知</w:t>
      </w:r>
      <w:r w:rsidR="00904040">
        <w:rPr>
          <w:rFonts w:ascii="仿宋" w:eastAsia="仿宋" w:hAnsi="仿宋" w:hint="eastAsia"/>
          <w:sz w:val="32"/>
          <w:szCs w:val="32"/>
        </w:rPr>
        <w:t>考生，</w:t>
      </w:r>
      <w:r w:rsidR="00774731" w:rsidRPr="00774731">
        <w:rPr>
          <w:rFonts w:ascii="仿宋" w:eastAsia="仿宋" w:hAnsi="仿宋" w:hint="eastAsia"/>
          <w:sz w:val="32"/>
          <w:szCs w:val="32"/>
        </w:rPr>
        <w:t>请考生准备空白</w:t>
      </w:r>
      <w:r w:rsidR="00774731" w:rsidRPr="00774731">
        <w:rPr>
          <w:rFonts w:ascii="仿宋" w:eastAsia="仿宋" w:hAnsi="仿宋"/>
          <w:sz w:val="32"/>
          <w:szCs w:val="32"/>
        </w:rPr>
        <w:t>A4答题纸，并明确告知数量</w:t>
      </w:r>
      <w:r w:rsidR="00774731" w:rsidRPr="00774731">
        <w:rPr>
          <w:rFonts w:ascii="仿宋" w:eastAsia="仿宋" w:hAnsi="仿宋" w:hint="eastAsia"/>
          <w:sz w:val="32"/>
          <w:szCs w:val="32"/>
        </w:rPr>
        <w:t>。</w:t>
      </w:r>
    </w:p>
    <w:p w:rsidR="006D01AC" w:rsidRPr="006C2128" w:rsidRDefault="00014CE7" w:rsidP="008E5DA9">
      <w:pPr>
        <w:pStyle w:val="aa"/>
        <w:spacing w:line="60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</w:t>
      </w:r>
      <w:r w:rsidR="002E3ED4" w:rsidRPr="006C2128">
        <w:rPr>
          <w:rFonts w:ascii="仿宋" w:eastAsia="仿宋" w:hAnsi="仿宋" w:hint="eastAsia"/>
          <w:sz w:val="32"/>
          <w:szCs w:val="32"/>
        </w:rPr>
        <w:t>.其他考试流程参照监考须知进行，请教师提前熟知。</w:t>
      </w:r>
    </w:p>
    <w:sectPr w:rsidR="006D01AC" w:rsidRPr="006C2128" w:rsidSect="006D01AC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406C" w:rsidRDefault="00C9406C" w:rsidP="00EE0185">
      <w:r>
        <w:separator/>
      </w:r>
    </w:p>
  </w:endnote>
  <w:endnote w:type="continuationSeparator" w:id="0">
    <w:p w:rsidR="00C9406C" w:rsidRDefault="00C9406C" w:rsidP="00EE0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8054983"/>
      <w:docPartObj>
        <w:docPartGallery w:val="Page Numbers (Bottom of Page)"/>
        <w:docPartUnique/>
      </w:docPartObj>
    </w:sdtPr>
    <w:sdtEndPr/>
    <w:sdtContent>
      <w:p w:rsidR="00ED611D" w:rsidRDefault="00ED611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73E5" w:rsidRPr="006573E5">
          <w:rPr>
            <w:noProof/>
            <w:lang w:val="zh-CN"/>
          </w:rPr>
          <w:t>3</w:t>
        </w:r>
        <w:r>
          <w:fldChar w:fldCharType="end"/>
        </w:r>
      </w:p>
    </w:sdtContent>
  </w:sdt>
  <w:p w:rsidR="00376C4B" w:rsidRDefault="00376C4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406C" w:rsidRDefault="00C9406C" w:rsidP="00EE0185">
      <w:r>
        <w:separator/>
      </w:r>
    </w:p>
  </w:footnote>
  <w:footnote w:type="continuationSeparator" w:id="0">
    <w:p w:rsidR="00C9406C" w:rsidRDefault="00C9406C" w:rsidP="00EE0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812AC"/>
    <w:multiLevelType w:val="hybridMultilevel"/>
    <w:tmpl w:val="10807E00"/>
    <w:lvl w:ilvl="0" w:tplc="5E86D0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E14385C"/>
    <w:multiLevelType w:val="singleLevel"/>
    <w:tmpl w:val="1E14385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2660795C"/>
    <w:multiLevelType w:val="hybridMultilevel"/>
    <w:tmpl w:val="9E5EF97C"/>
    <w:lvl w:ilvl="0" w:tplc="32F441A4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0BE70F8"/>
    <w:multiLevelType w:val="hybridMultilevel"/>
    <w:tmpl w:val="EBE42E32"/>
    <w:lvl w:ilvl="0" w:tplc="8460CADC">
      <w:start w:val="1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35B9"/>
    <w:rsid w:val="0000183D"/>
    <w:rsid w:val="00001915"/>
    <w:rsid w:val="00005C29"/>
    <w:rsid w:val="00010502"/>
    <w:rsid w:val="00014B31"/>
    <w:rsid w:val="00014CE7"/>
    <w:rsid w:val="0002556A"/>
    <w:rsid w:val="00031D70"/>
    <w:rsid w:val="0003290B"/>
    <w:rsid w:val="00047970"/>
    <w:rsid w:val="000632A3"/>
    <w:rsid w:val="00075006"/>
    <w:rsid w:val="000754F4"/>
    <w:rsid w:val="000905C6"/>
    <w:rsid w:val="000946BB"/>
    <w:rsid w:val="000971B6"/>
    <w:rsid w:val="000A3F99"/>
    <w:rsid w:val="000D6539"/>
    <w:rsid w:val="000E090B"/>
    <w:rsid w:val="000F0FB0"/>
    <w:rsid w:val="001070B7"/>
    <w:rsid w:val="00121F8C"/>
    <w:rsid w:val="00184970"/>
    <w:rsid w:val="001B151A"/>
    <w:rsid w:val="001C3699"/>
    <w:rsid w:val="001D3AEC"/>
    <w:rsid w:val="001E7419"/>
    <w:rsid w:val="0020525A"/>
    <w:rsid w:val="00216F34"/>
    <w:rsid w:val="002374B2"/>
    <w:rsid w:val="002652A4"/>
    <w:rsid w:val="00287907"/>
    <w:rsid w:val="00292D47"/>
    <w:rsid w:val="002A2D04"/>
    <w:rsid w:val="002B22B0"/>
    <w:rsid w:val="002B34CD"/>
    <w:rsid w:val="002B5ABE"/>
    <w:rsid w:val="002C42FB"/>
    <w:rsid w:val="002D4774"/>
    <w:rsid w:val="002E3ACA"/>
    <w:rsid w:val="002E3ED4"/>
    <w:rsid w:val="00300E52"/>
    <w:rsid w:val="003172B2"/>
    <w:rsid w:val="00350F49"/>
    <w:rsid w:val="00366A5C"/>
    <w:rsid w:val="003727F9"/>
    <w:rsid w:val="00376C4B"/>
    <w:rsid w:val="0038138A"/>
    <w:rsid w:val="0038490E"/>
    <w:rsid w:val="00390D97"/>
    <w:rsid w:val="003B58E3"/>
    <w:rsid w:val="003B6F4F"/>
    <w:rsid w:val="003C26CA"/>
    <w:rsid w:val="003C3139"/>
    <w:rsid w:val="003D2444"/>
    <w:rsid w:val="003D7A26"/>
    <w:rsid w:val="003E39E0"/>
    <w:rsid w:val="003E5ADA"/>
    <w:rsid w:val="003E7358"/>
    <w:rsid w:val="00415C89"/>
    <w:rsid w:val="004568DD"/>
    <w:rsid w:val="004577DF"/>
    <w:rsid w:val="00461A97"/>
    <w:rsid w:val="004729F3"/>
    <w:rsid w:val="00474238"/>
    <w:rsid w:val="0048410C"/>
    <w:rsid w:val="004900C1"/>
    <w:rsid w:val="00497198"/>
    <w:rsid w:val="0049777E"/>
    <w:rsid w:val="004B7069"/>
    <w:rsid w:val="004B7DA2"/>
    <w:rsid w:val="004E6615"/>
    <w:rsid w:val="004F788F"/>
    <w:rsid w:val="00532F72"/>
    <w:rsid w:val="00546F3D"/>
    <w:rsid w:val="005528AC"/>
    <w:rsid w:val="00560C2A"/>
    <w:rsid w:val="00563618"/>
    <w:rsid w:val="005775AA"/>
    <w:rsid w:val="00586A6D"/>
    <w:rsid w:val="00586BC2"/>
    <w:rsid w:val="005E0C76"/>
    <w:rsid w:val="005E2184"/>
    <w:rsid w:val="005F4A44"/>
    <w:rsid w:val="005F5BDD"/>
    <w:rsid w:val="00624AAC"/>
    <w:rsid w:val="00635152"/>
    <w:rsid w:val="006351C4"/>
    <w:rsid w:val="00637193"/>
    <w:rsid w:val="006573E5"/>
    <w:rsid w:val="006615F7"/>
    <w:rsid w:val="006973FD"/>
    <w:rsid w:val="006B1737"/>
    <w:rsid w:val="006B4283"/>
    <w:rsid w:val="006C2128"/>
    <w:rsid w:val="006D01AC"/>
    <w:rsid w:val="006D3372"/>
    <w:rsid w:val="00735803"/>
    <w:rsid w:val="00735A25"/>
    <w:rsid w:val="00774731"/>
    <w:rsid w:val="00791868"/>
    <w:rsid w:val="007C5123"/>
    <w:rsid w:val="007D2C09"/>
    <w:rsid w:val="007D67C5"/>
    <w:rsid w:val="007D7B35"/>
    <w:rsid w:val="007E3080"/>
    <w:rsid w:val="007E613A"/>
    <w:rsid w:val="0080181C"/>
    <w:rsid w:val="00801E7A"/>
    <w:rsid w:val="008431EF"/>
    <w:rsid w:val="00844E5D"/>
    <w:rsid w:val="0086303C"/>
    <w:rsid w:val="0087592C"/>
    <w:rsid w:val="008974D3"/>
    <w:rsid w:val="008A75A6"/>
    <w:rsid w:val="008C485F"/>
    <w:rsid w:val="008C521E"/>
    <w:rsid w:val="008D046B"/>
    <w:rsid w:val="008D7769"/>
    <w:rsid w:val="008E5A33"/>
    <w:rsid w:val="008E5DA9"/>
    <w:rsid w:val="008F7DEC"/>
    <w:rsid w:val="00903A16"/>
    <w:rsid w:val="00904040"/>
    <w:rsid w:val="0091129D"/>
    <w:rsid w:val="00925298"/>
    <w:rsid w:val="00926DD4"/>
    <w:rsid w:val="00930915"/>
    <w:rsid w:val="00946F3D"/>
    <w:rsid w:val="00965A9D"/>
    <w:rsid w:val="009A407E"/>
    <w:rsid w:val="009B1A24"/>
    <w:rsid w:val="009B76FB"/>
    <w:rsid w:val="009F6E8C"/>
    <w:rsid w:val="009F721D"/>
    <w:rsid w:val="00A072AC"/>
    <w:rsid w:val="00A078BC"/>
    <w:rsid w:val="00A17EB4"/>
    <w:rsid w:val="00A35A53"/>
    <w:rsid w:val="00A40318"/>
    <w:rsid w:val="00A50808"/>
    <w:rsid w:val="00A60738"/>
    <w:rsid w:val="00A65901"/>
    <w:rsid w:val="00A7716D"/>
    <w:rsid w:val="00AA6E84"/>
    <w:rsid w:val="00AB7886"/>
    <w:rsid w:val="00AC3EBF"/>
    <w:rsid w:val="00AD0BC5"/>
    <w:rsid w:val="00AE0B27"/>
    <w:rsid w:val="00AE2D8C"/>
    <w:rsid w:val="00AF272C"/>
    <w:rsid w:val="00AF3953"/>
    <w:rsid w:val="00AF5E0D"/>
    <w:rsid w:val="00AF797B"/>
    <w:rsid w:val="00B2304F"/>
    <w:rsid w:val="00B4189D"/>
    <w:rsid w:val="00B61452"/>
    <w:rsid w:val="00B676BD"/>
    <w:rsid w:val="00B73DBF"/>
    <w:rsid w:val="00B765C3"/>
    <w:rsid w:val="00BA0517"/>
    <w:rsid w:val="00BC6DF3"/>
    <w:rsid w:val="00C37F05"/>
    <w:rsid w:val="00C55E2A"/>
    <w:rsid w:val="00C61C50"/>
    <w:rsid w:val="00C86AD7"/>
    <w:rsid w:val="00C9406C"/>
    <w:rsid w:val="00C966FF"/>
    <w:rsid w:val="00C97834"/>
    <w:rsid w:val="00CA2537"/>
    <w:rsid w:val="00CA31D9"/>
    <w:rsid w:val="00CB49FA"/>
    <w:rsid w:val="00CB7CE8"/>
    <w:rsid w:val="00CC4F6C"/>
    <w:rsid w:val="00CE1004"/>
    <w:rsid w:val="00CE45DF"/>
    <w:rsid w:val="00D120E2"/>
    <w:rsid w:val="00D32F42"/>
    <w:rsid w:val="00D541E1"/>
    <w:rsid w:val="00D604B0"/>
    <w:rsid w:val="00D65549"/>
    <w:rsid w:val="00D86DE2"/>
    <w:rsid w:val="00D90F4F"/>
    <w:rsid w:val="00DB3338"/>
    <w:rsid w:val="00DC536E"/>
    <w:rsid w:val="00DC73B1"/>
    <w:rsid w:val="00DF1250"/>
    <w:rsid w:val="00E037A6"/>
    <w:rsid w:val="00E126BA"/>
    <w:rsid w:val="00E143B3"/>
    <w:rsid w:val="00E2026A"/>
    <w:rsid w:val="00E60B05"/>
    <w:rsid w:val="00E63DD8"/>
    <w:rsid w:val="00E735B9"/>
    <w:rsid w:val="00E74772"/>
    <w:rsid w:val="00E80A26"/>
    <w:rsid w:val="00E83D4B"/>
    <w:rsid w:val="00E931AD"/>
    <w:rsid w:val="00EB0C05"/>
    <w:rsid w:val="00EC4509"/>
    <w:rsid w:val="00ED611D"/>
    <w:rsid w:val="00EE0185"/>
    <w:rsid w:val="00EE09D3"/>
    <w:rsid w:val="00EE617E"/>
    <w:rsid w:val="00EF3F80"/>
    <w:rsid w:val="00F0426C"/>
    <w:rsid w:val="00F15158"/>
    <w:rsid w:val="00F21617"/>
    <w:rsid w:val="00F25E5D"/>
    <w:rsid w:val="00F30037"/>
    <w:rsid w:val="00F32A57"/>
    <w:rsid w:val="00F6390B"/>
    <w:rsid w:val="00F7541C"/>
    <w:rsid w:val="00F90B9F"/>
    <w:rsid w:val="00F93194"/>
    <w:rsid w:val="00F9471D"/>
    <w:rsid w:val="00F95C1C"/>
    <w:rsid w:val="00FA4E47"/>
    <w:rsid w:val="00FC3408"/>
    <w:rsid w:val="00FC3FAF"/>
    <w:rsid w:val="00FC73DA"/>
    <w:rsid w:val="00FD02BE"/>
    <w:rsid w:val="00FD44C9"/>
    <w:rsid w:val="00FF3D62"/>
    <w:rsid w:val="0E261A51"/>
    <w:rsid w:val="159F5EC7"/>
    <w:rsid w:val="4BA825A9"/>
    <w:rsid w:val="52B90C6C"/>
    <w:rsid w:val="68932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DCFD8F0-8DB7-4055-9525-C63D5BD45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1A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01A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6D01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D01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link w:val="30"/>
    <w:qFormat/>
    <w:rsid w:val="006D01AC"/>
    <w:pPr>
      <w:spacing w:line="520" w:lineRule="exact"/>
      <w:ind w:left="540"/>
    </w:pPr>
    <w:rPr>
      <w:rFonts w:ascii="Times New Roman" w:eastAsia="仿宋_GB2312" w:hAnsi="Times New Roman" w:cs="Times New Roman"/>
      <w:sz w:val="28"/>
      <w:szCs w:val="24"/>
    </w:rPr>
  </w:style>
  <w:style w:type="character" w:styleId="a9">
    <w:name w:val="Emphasis"/>
    <w:basedOn w:val="a0"/>
    <w:uiPriority w:val="20"/>
    <w:qFormat/>
    <w:rsid w:val="006D01AC"/>
    <w:rPr>
      <w:i/>
      <w:iCs/>
    </w:rPr>
  </w:style>
  <w:style w:type="character" w:customStyle="1" w:styleId="a8">
    <w:name w:val="页眉 字符"/>
    <w:basedOn w:val="a0"/>
    <w:link w:val="a7"/>
    <w:uiPriority w:val="99"/>
    <w:qFormat/>
    <w:rsid w:val="006D01AC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D01AC"/>
    <w:rPr>
      <w:sz w:val="18"/>
      <w:szCs w:val="18"/>
    </w:rPr>
  </w:style>
  <w:style w:type="character" w:customStyle="1" w:styleId="30">
    <w:name w:val="正文文本缩进 3 字符"/>
    <w:basedOn w:val="a0"/>
    <w:link w:val="3"/>
    <w:qFormat/>
    <w:rsid w:val="006D01AC"/>
    <w:rPr>
      <w:rFonts w:ascii="Times New Roman" w:eastAsia="仿宋_GB2312" w:hAnsi="Times New Roman" w:cs="Times New Roman"/>
      <w:sz w:val="28"/>
      <w:szCs w:val="24"/>
    </w:rPr>
  </w:style>
  <w:style w:type="paragraph" w:styleId="aa">
    <w:name w:val="List Paragraph"/>
    <w:basedOn w:val="a"/>
    <w:uiPriority w:val="34"/>
    <w:qFormat/>
    <w:rsid w:val="006D01AC"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sid w:val="006D01A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9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6531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3</Pages>
  <Words>184</Words>
  <Characters>1055</Characters>
  <Application>Microsoft Office Word</Application>
  <DocSecurity>0</DocSecurity>
  <Lines>8</Lines>
  <Paragraphs>2</Paragraphs>
  <ScaleCrop>false</ScaleCrop>
  <Company>HQJT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Fish</dc:creator>
  <cp:lastModifiedBy>ZJTD</cp:lastModifiedBy>
  <cp:revision>192</cp:revision>
  <cp:lastPrinted>2020-05-29T05:52:00Z</cp:lastPrinted>
  <dcterms:created xsi:type="dcterms:W3CDTF">2020-05-15T01:20:00Z</dcterms:created>
  <dcterms:modified xsi:type="dcterms:W3CDTF">2020-06-03T07:52:00Z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