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DE" w:rsidRDefault="00136D45" w:rsidP="008A20DE">
      <w:pPr>
        <w:tabs>
          <w:tab w:val="left" w:pos="2977"/>
        </w:tabs>
        <w:jc w:val="center"/>
        <w:rPr>
          <w:b/>
          <w:color w:val="FF0000"/>
          <w:sz w:val="44"/>
          <w:szCs w:val="44"/>
        </w:rPr>
      </w:pPr>
      <w:r w:rsidRPr="008A20DE">
        <w:rPr>
          <w:rFonts w:hint="eastAsia"/>
          <w:b/>
          <w:color w:val="FF0000"/>
          <w:sz w:val="44"/>
          <w:szCs w:val="44"/>
        </w:rPr>
        <w:t>关于举办第八届全国大学生光电设计竞赛</w:t>
      </w:r>
    </w:p>
    <w:p w:rsidR="000D2B3F" w:rsidRPr="008A20DE" w:rsidRDefault="00136D45" w:rsidP="008A20DE">
      <w:pPr>
        <w:tabs>
          <w:tab w:val="left" w:pos="2977"/>
        </w:tabs>
        <w:jc w:val="center"/>
        <w:rPr>
          <w:b/>
          <w:color w:val="FF0000"/>
          <w:sz w:val="44"/>
          <w:szCs w:val="44"/>
        </w:rPr>
      </w:pPr>
      <w:r w:rsidRPr="008A20DE">
        <w:rPr>
          <w:rFonts w:hint="eastAsia"/>
          <w:b/>
          <w:color w:val="FF0000"/>
          <w:sz w:val="44"/>
          <w:szCs w:val="44"/>
        </w:rPr>
        <w:t>（东部区赛）的通知</w:t>
      </w:r>
    </w:p>
    <w:p w:rsidR="000D2B3F" w:rsidRPr="008A20DE" w:rsidRDefault="00136D45" w:rsidP="008A20DE">
      <w:pPr>
        <w:tabs>
          <w:tab w:val="left" w:pos="2977"/>
        </w:tabs>
        <w:jc w:val="center"/>
        <w:rPr>
          <w:b/>
          <w:color w:val="FF0000"/>
          <w:sz w:val="44"/>
          <w:szCs w:val="44"/>
        </w:rPr>
      </w:pPr>
      <w:r w:rsidRPr="008A20DE">
        <w:rPr>
          <w:rFonts w:hint="eastAsia"/>
          <w:b/>
          <w:color w:val="FF0000"/>
          <w:sz w:val="44"/>
          <w:szCs w:val="44"/>
        </w:rPr>
        <w:t>（第一轮）</w:t>
      </w:r>
    </w:p>
    <w:p w:rsidR="000D2B3F" w:rsidRDefault="000D2B3F">
      <w:pPr>
        <w:jc w:val="left"/>
        <w:rPr>
          <w:rFonts w:asciiTheme="minorEastAsia" w:hAnsiTheme="minorEastAsia"/>
          <w:sz w:val="24"/>
          <w:szCs w:val="24"/>
        </w:rPr>
      </w:pPr>
    </w:p>
    <w:p w:rsidR="000D2B3F" w:rsidRDefault="00136D45">
      <w:pPr>
        <w:spacing w:beforeLines="100" w:before="312" w:afterLines="15" w:after="46" w:line="410" w:lineRule="exact"/>
        <w:rPr>
          <w:rFonts w:asciiTheme="minorEastAsia" w:hAnsiTheme="minorEastAsia"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东部区（上海、山东、江苏、浙江）有关高校：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/>
          <w:sz w:val="27"/>
          <w:szCs w:val="27"/>
        </w:rPr>
        <w:t>全国大学生光电设计竞赛由中国光学学会主办，竞赛意指促进</w:t>
      </w:r>
      <w:hyperlink r:id="rId5" w:tgtFrame="_blank" w:history="1">
        <w:r>
          <w:rPr>
            <w:rFonts w:ascii="仿宋" w:eastAsia="仿宋" w:hAnsi="仿宋"/>
            <w:sz w:val="27"/>
            <w:szCs w:val="27"/>
          </w:rPr>
          <w:t>光电</w:t>
        </w:r>
      </w:hyperlink>
      <w:r>
        <w:rPr>
          <w:rFonts w:ascii="仿宋" w:eastAsia="仿宋" w:hAnsi="仿宋"/>
          <w:sz w:val="27"/>
          <w:szCs w:val="27"/>
        </w:rPr>
        <w:t>知识的普及，加强大学生实践、创新能力和团队精神的锻炼与培养，促进高等教育改革。</w:t>
      </w:r>
      <w:r>
        <w:rPr>
          <w:rFonts w:ascii="仿宋" w:eastAsia="仿宋" w:hAnsi="仿宋" w:hint="eastAsia"/>
          <w:sz w:val="27"/>
          <w:szCs w:val="27"/>
        </w:rPr>
        <w:t>该赛事</w:t>
      </w:r>
      <w:r>
        <w:rPr>
          <w:rFonts w:ascii="仿宋" w:eastAsia="仿宋" w:hAnsi="仿宋"/>
          <w:sz w:val="27"/>
          <w:szCs w:val="27"/>
        </w:rPr>
        <w:t>是国内光电类级别最高、参赛队伍最多、影响最大的一项全国性赛事</w:t>
      </w:r>
      <w:r>
        <w:rPr>
          <w:rFonts w:ascii="仿宋" w:eastAsia="仿宋" w:hAnsi="仿宋" w:hint="eastAsia"/>
          <w:sz w:val="27"/>
          <w:szCs w:val="27"/>
        </w:rPr>
        <w:t>，也是中国高等教育学会公布的“</w:t>
      </w:r>
      <w:r>
        <w:rPr>
          <w:rFonts w:ascii="Times New Roman" w:eastAsia="仿宋" w:hAnsi="Times New Roman" w:cs="Times New Roman"/>
          <w:sz w:val="27"/>
          <w:szCs w:val="27"/>
        </w:rPr>
        <w:t>2015-2019</w:t>
      </w:r>
      <w:r>
        <w:rPr>
          <w:rFonts w:ascii="仿宋" w:eastAsia="仿宋" w:hAnsi="仿宋"/>
          <w:sz w:val="27"/>
          <w:szCs w:val="27"/>
        </w:rPr>
        <w:t>年全国普通高校学科竞赛排行榜</w:t>
      </w:r>
      <w:r>
        <w:rPr>
          <w:rFonts w:ascii="仿宋" w:eastAsia="仿宋" w:hAnsi="仿宋" w:hint="eastAsia"/>
          <w:sz w:val="27"/>
          <w:szCs w:val="27"/>
        </w:rPr>
        <w:t>内竞赛项目”之一。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根据《第八届全国大学生光电设计竞赛组织委员会文件》（</w:t>
      </w:r>
      <w:r>
        <w:rPr>
          <w:rFonts w:ascii="Times New Roman" w:eastAsia="仿宋" w:hAnsi="Times New Roman" w:cs="Times New Roman"/>
          <w:sz w:val="27"/>
          <w:szCs w:val="27"/>
        </w:rPr>
        <w:t>〔</w:t>
      </w:r>
      <w:r>
        <w:rPr>
          <w:rFonts w:ascii="Times New Roman" w:eastAsia="仿宋" w:hAnsi="Times New Roman" w:cs="Times New Roman"/>
          <w:sz w:val="27"/>
          <w:szCs w:val="27"/>
        </w:rPr>
        <w:t>2020</w:t>
      </w:r>
      <w:r>
        <w:rPr>
          <w:rFonts w:ascii="Times New Roman" w:eastAsia="仿宋" w:hAnsi="Times New Roman" w:cs="Times New Roman"/>
          <w:sz w:val="27"/>
          <w:szCs w:val="27"/>
        </w:rPr>
        <w:t>〕</w:t>
      </w:r>
      <w:r>
        <w:rPr>
          <w:rFonts w:ascii="Times New Roman" w:eastAsia="仿宋" w:hAnsi="Times New Roman" w:cs="Times New Roman"/>
          <w:sz w:val="27"/>
          <w:szCs w:val="27"/>
        </w:rPr>
        <w:t>1</w:t>
      </w:r>
      <w:r>
        <w:rPr>
          <w:rFonts w:ascii="Times New Roman" w:eastAsia="仿宋" w:hAnsi="Times New Roman" w:cs="Times New Roman"/>
          <w:sz w:val="27"/>
          <w:szCs w:val="27"/>
        </w:rPr>
        <w:t>号、〔</w:t>
      </w:r>
      <w:r>
        <w:rPr>
          <w:rFonts w:ascii="Times New Roman" w:eastAsia="仿宋" w:hAnsi="Times New Roman" w:cs="Times New Roman"/>
          <w:sz w:val="27"/>
          <w:szCs w:val="27"/>
        </w:rPr>
        <w:t>2020</w:t>
      </w:r>
      <w:r>
        <w:rPr>
          <w:rFonts w:ascii="Times New Roman" w:eastAsia="仿宋" w:hAnsi="Times New Roman" w:cs="Times New Roman"/>
          <w:sz w:val="27"/>
          <w:szCs w:val="27"/>
        </w:rPr>
        <w:t>〕</w:t>
      </w:r>
      <w:r>
        <w:rPr>
          <w:rFonts w:ascii="Times New Roman" w:eastAsia="仿宋" w:hAnsi="Times New Roman" w:cs="Times New Roman"/>
          <w:sz w:val="27"/>
          <w:szCs w:val="27"/>
        </w:rPr>
        <w:t>2</w:t>
      </w:r>
      <w:r>
        <w:rPr>
          <w:rFonts w:ascii="Times New Roman" w:eastAsia="仿宋" w:hAnsi="Times New Roman" w:cs="Times New Roman"/>
          <w:sz w:val="27"/>
          <w:szCs w:val="27"/>
        </w:rPr>
        <w:t>号</w:t>
      </w:r>
      <w:r>
        <w:rPr>
          <w:rFonts w:ascii="仿宋" w:eastAsia="仿宋" w:hAnsi="仿宋" w:hint="eastAsia"/>
          <w:sz w:val="27"/>
          <w:szCs w:val="27"/>
        </w:rPr>
        <w:t>）要求，第八届全国大学生光电设计竞赛（东部区赛）</w:t>
      </w:r>
      <w:r>
        <w:rPr>
          <w:rFonts w:ascii="仿宋" w:eastAsia="仿宋" w:hAnsi="仿宋"/>
          <w:sz w:val="27"/>
          <w:szCs w:val="27"/>
        </w:rPr>
        <w:t>由苏州大学</w:t>
      </w:r>
      <w:r>
        <w:rPr>
          <w:rFonts w:ascii="仿宋" w:eastAsia="仿宋" w:hAnsi="仿宋" w:hint="eastAsia"/>
          <w:sz w:val="27"/>
          <w:szCs w:val="27"/>
        </w:rPr>
        <w:t>承办，</w:t>
      </w:r>
      <w:hyperlink r:id="rId6" w:history="1">
        <w:r>
          <w:rPr>
            <w:rFonts w:ascii="仿宋" w:eastAsia="仿宋" w:hAnsi="仿宋" w:hint="eastAsia"/>
            <w:sz w:val="27"/>
            <w:szCs w:val="27"/>
          </w:rPr>
          <w:t>教育部现代光学技术重点实验室</w:t>
        </w:r>
      </w:hyperlink>
      <w:r>
        <w:rPr>
          <w:rFonts w:ascii="仿宋" w:eastAsia="仿宋" w:hAnsi="仿宋" w:hint="eastAsia"/>
          <w:sz w:val="27"/>
          <w:szCs w:val="27"/>
        </w:rPr>
        <w:t>、江苏省先进光学制造技术重点实验室</w:t>
      </w:r>
      <w:r>
        <w:rPr>
          <w:rFonts w:ascii="仿宋" w:eastAsia="仿宋" w:hAnsi="仿宋"/>
          <w:sz w:val="27"/>
          <w:szCs w:val="27"/>
        </w:rPr>
        <w:t>协办</w:t>
      </w:r>
      <w:r>
        <w:rPr>
          <w:rFonts w:ascii="仿宋" w:eastAsia="仿宋" w:hAnsi="仿宋" w:hint="eastAsia"/>
          <w:sz w:val="27"/>
          <w:szCs w:val="27"/>
        </w:rPr>
        <w:t>，为确保竞赛工作有序进行，现将有关事项通知如下：</w:t>
      </w:r>
    </w:p>
    <w:p w:rsidR="000D2B3F" w:rsidRDefault="00136D45">
      <w:pPr>
        <w:spacing w:beforeLines="35" w:before="109" w:afterLines="15" w:after="46" w:line="410" w:lineRule="exact"/>
        <w:rPr>
          <w:rFonts w:ascii="仿宋" w:eastAsia="仿宋" w:hAnsi="仿宋"/>
          <w:b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一、参赛项目要求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参赛项目能够将光电信息技术与移动互联网、云计算、大数</w:t>
      </w:r>
      <w:r>
        <w:rPr>
          <w:rFonts w:ascii="仿宋" w:eastAsia="仿宋" w:hAnsi="仿宋" w:hint="eastAsia"/>
          <w:sz w:val="27"/>
          <w:szCs w:val="27"/>
        </w:rPr>
        <w:t>据、人工智能、物联网等新一代信息技术和经济社会各领域紧密结合，培育新产品、新服务、新业态、新模式，促进光电技术与教育、医疗、交通、制造、金融、绿色能源、生态农业、消费生活等深度融合。特别鼓励利用光电技术进行传染病疫情防控方面的项目参赛。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参赛项目须真实、健康、合法，无任何不良信息。项目</w:t>
      </w:r>
      <w:proofErr w:type="gramStart"/>
      <w:r>
        <w:rPr>
          <w:rFonts w:ascii="仿宋" w:eastAsia="仿宋" w:hAnsi="仿宋" w:hint="eastAsia"/>
          <w:sz w:val="27"/>
          <w:szCs w:val="27"/>
        </w:rPr>
        <w:t>立意应</w:t>
      </w:r>
      <w:proofErr w:type="gramEnd"/>
      <w:r>
        <w:rPr>
          <w:rFonts w:ascii="仿宋" w:eastAsia="仿宋" w:hAnsi="仿宋" w:hint="eastAsia"/>
          <w:sz w:val="27"/>
          <w:szCs w:val="27"/>
        </w:rPr>
        <w:t>弘扬正能量，</w:t>
      </w:r>
      <w:proofErr w:type="gramStart"/>
      <w:r>
        <w:rPr>
          <w:rFonts w:ascii="仿宋" w:eastAsia="仿宋" w:hAnsi="仿宋" w:hint="eastAsia"/>
          <w:sz w:val="27"/>
          <w:szCs w:val="27"/>
        </w:rPr>
        <w:t>践行</w:t>
      </w:r>
      <w:proofErr w:type="gramEnd"/>
      <w:r>
        <w:rPr>
          <w:rFonts w:ascii="仿宋" w:eastAsia="仿宋" w:hAnsi="仿宋" w:hint="eastAsia"/>
          <w:sz w:val="27"/>
          <w:szCs w:val="27"/>
        </w:rPr>
        <w:t>社会主义核心价值观。参赛项目不得侵犯他人知识产权；所涉及的发明创造、专利技术、资源等必须拥有清晰合法的知识产权或物权。凡抄袭、盗用、提供虚假材料或违反相关法律，一经发现即刻丧失参赛相关权利并自负一切法律责</w:t>
      </w:r>
      <w:r>
        <w:rPr>
          <w:rFonts w:ascii="仿宋" w:eastAsia="仿宋" w:hAnsi="仿宋" w:hint="eastAsia"/>
          <w:sz w:val="27"/>
          <w:szCs w:val="27"/>
        </w:rPr>
        <w:t>任。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参赛项目涉及他人知识产权的，报名时需提交完整的、具有法律效力的所有人书面授权许可书、专利证书等；已完成工商登记注册的创业项目，报名时需提交单位概况、法定代表人情况、股权结构、组织机构代码证复印件等。参赛项目应提供当前财务数据、已获投资情况、带动就业情况等相关证明材料。</w:t>
      </w:r>
    </w:p>
    <w:p w:rsidR="000D2B3F" w:rsidRDefault="00136D45">
      <w:pPr>
        <w:spacing w:beforeLines="35" w:before="109" w:afterLines="15" w:after="46" w:line="410" w:lineRule="exact"/>
        <w:rPr>
          <w:rFonts w:ascii="仿宋" w:eastAsia="仿宋" w:hAnsi="仿宋"/>
          <w:b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lastRenderedPageBreak/>
        <w:t>二、竞赛目的与任务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1.</w:t>
      </w:r>
      <w:r>
        <w:rPr>
          <w:rFonts w:ascii="仿宋" w:eastAsia="仿宋" w:hAnsi="仿宋" w:hint="eastAsia"/>
          <w:sz w:val="27"/>
          <w:szCs w:val="27"/>
        </w:rPr>
        <w:t>旨在深化高等教育综合改革，激发大学生创造力，进一步扩大“大众创业、万众创新”影响力；鼓励广大青年学生了解光电专业，热爱光电事业，在创新创业中增长智慧才干，在艰苦奋斗中锤炼意志品质，把激昂的青春梦融入伟大的中国梦。重在把竞赛作为深化创新创业教育改革的重要抓手，促进学生全面发展，促进光电技术与互联网、人工智能技术结合的新业态形成，以创新引领创业、以创业带动就业，推动赛事成果转化和产学研用紧密结合，努力形成高校光电类毕业生更高质量创业就业的新局面。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2.</w:t>
      </w:r>
      <w:r>
        <w:rPr>
          <w:rFonts w:ascii="仿宋" w:eastAsia="仿宋" w:hAnsi="仿宋" w:hint="eastAsia"/>
          <w:sz w:val="27"/>
          <w:szCs w:val="27"/>
        </w:rPr>
        <w:t>选拔优秀参赛队</w:t>
      </w:r>
      <w:proofErr w:type="gramStart"/>
      <w:r>
        <w:rPr>
          <w:rFonts w:ascii="仿宋" w:eastAsia="仿宋" w:hAnsi="仿宋" w:hint="eastAsia"/>
          <w:sz w:val="27"/>
          <w:szCs w:val="27"/>
        </w:rPr>
        <w:t>晋级国</w:t>
      </w:r>
      <w:proofErr w:type="gramEnd"/>
      <w:r>
        <w:rPr>
          <w:rFonts w:ascii="仿宋" w:eastAsia="仿宋" w:hAnsi="仿宋" w:hint="eastAsia"/>
          <w:sz w:val="27"/>
          <w:szCs w:val="27"/>
        </w:rPr>
        <w:t>赛。</w:t>
      </w:r>
    </w:p>
    <w:p w:rsidR="000D2B3F" w:rsidRDefault="00136D45">
      <w:pPr>
        <w:spacing w:beforeLines="35" w:before="109" w:afterLines="15" w:after="46" w:line="410" w:lineRule="exact"/>
        <w:rPr>
          <w:rFonts w:ascii="仿宋" w:eastAsia="仿宋" w:hAnsi="仿宋"/>
          <w:b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三、参赛对象</w:t>
      </w:r>
      <w:r>
        <w:rPr>
          <w:rFonts w:ascii="仿宋" w:eastAsia="仿宋" w:hAnsi="仿宋" w:hint="eastAsia"/>
          <w:b/>
          <w:sz w:val="27"/>
          <w:szCs w:val="27"/>
        </w:rPr>
        <w:t xml:space="preserve"> </w:t>
      </w:r>
    </w:p>
    <w:p w:rsidR="000D2B3F" w:rsidRDefault="00136D45">
      <w:pPr>
        <w:spacing w:beforeLines="50" w:before="156" w:line="410" w:lineRule="exact"/>
        <w:ind w:firstLineChars="200" w:firstLine="540"/>
        <w:rPr>
          <w:rFonts w:ascii="Times New Roman" w:eastAsia="仿宋" w:hAnsi="Times New Roman" w:cs="Times New Roman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每支参赛队原则上由</w:t>
      </w:r>
      <w:r>
        <w:rPr>
          <w:rFonts w:ascii="Times New Roman" w:eastAsia="仿宋" w:hAnsi="Times New Roman" w:cs="Times New Roman"/>
          <w:sz w:val="27"/>
          <w:szCs w:val="27"/>
        </w:rPr>
        <w:t>不多于</w:t>
      </w:r>
      <w:r>
        <w:rPr>
          <w:rFonts w:ascii="Times New Roman" w:eastAsia="仿宋" w:hAnsi="Times New Roman" w:cs="Times New Roman"/>
          <w:sz w:val="27"/>
          <w:szCs w:val="27"/>
        </w:rPr>
        <w:t>7</w:t>
      </w:r>
      <w:r>
        <w:rPr>
          <w:rFonts w:ascii="Times New Roman" w:eastAsia="仿宋" w:hAnsi="Times New Roman" w:cs="Times New Roman"/>
          <w:sz w:val="27"/>
          <w:szCs w:val="27"/>
        </w:rPr>
        <w:t>名选手组成。东部区高校具有正式学籍的全日制在校研究生、本科生、专科生均有资格报名参赛，</w:t>
      </w:r>
      <w:r>
        <w:rPr>
          <w:rFonts w:ascii="Times New Roman" w:eastAsia="仿宋" w:hAnsi="Times New Roman" w:cs="Times New Roman"/>
          <w:sz w:val="27"/>
          <w:szCs w:val="27"/>
        </w:rPr>
        <w:t>2020</w:t>
      </w:r>
      <w:r>
        <w:rPr>
          <w:rFonts w:ascii="Times New Roman" w:eastAsia="仿宋" w:hAnsi="Times New Roman" w:cs="Times New Roman"/>
          <w:sz w:val="27"/>
          <w:szCs w:val="27"/>
        </w:rPr>
        <w:t>年毕业的学生可以报名参赛；参赛项目为光电创业类项目的，毕业</w:t>
      </w:r>
      <w:r>
        <w:rPr>
          <w:rFonts w:ascii="Times New Roman" w:eastAsia="仿宋" w:hAnsi="Times New Roman" w:cs="Times New Roman"/>
          <w:sz w:val="27"/>
          <w:szCs w:val="27"/>
        </w:rPr>
        <w:t>5</w:t>
      </w:r>
      <w:r>
        <w:rPr>
          <w:rFonts w:ascii="Times New Roman" w:eastAsia="仿宋" w:hAnsi="Times New Roman" w:cs="Times New Roman"/>
          <w:sz w:val="27"/>
          <w:szCs w:val="27"/>
        </w:rPr>
        <w:t>年以内的全日制毕业生（</w:t>
      </w:r>
      <w:r>
        <w:rPr>
          <w:rFonts w:ascii="Times New Roman" w:eastAsia="仿宋" w:hAnsi="Times New Roman" w:cs="Times New Roman"/>
          <w:sz w:val="27"/>
          <w:szCs w:val="27"/>
        </w:rPr>
        <w:t>2015</w:t>
      </w:r>
      <w:r>
        <w:rPr>
          <w:rFonts w:ascii="Times New Roman" w:eastAsia="仿宋" w:hAnsi="Times New Roman" w:cs="Times New Roman"/>
          <w:sz w:val="27"/>
          <w:szCs w:val="27"/>
        </w:rPr>
        <w:t>年之后毕业的专科生、本科生、研究生）可以参赛。每名学生只能参加一支队伍。每支参赛队中，研究生人数不能多于</w:t>
      </w:r>
      <w:r>
        <w:rPr>
          <w:rFonts w:ascii="Times New Roman" w:eastAsia="仿宋" w:hAnsi="Times New Roman" w:cs="Times New Roman"/>
          <w:sz w:val="27"/>
          <w:szCs w:val="27"/>
        </w:rPr>
        <w:t>2</w:t>
      </w:r>
      <w:r>
        <w:rPr>
          <w:rFonts w:ascii="Times New Roman" w:eastAsia="仿宋" w:hAnsi="Times New Roman" w:cs="Times New Roman"/>
          <w:sz w:val="27"/>
          <w:szCs w:val="27"/>
        </w:rPr>
        <w:t>名，且不得多于本科生和专科生人数总和。每支参赛</w:t>
      </w:r>
      <w:proofErr w:type="gramStart"/>
      <w:r>
        <w:rPr>
          <w:rFonts w:ascii="Times New Roman" w:eastAsia="仿宋" w:hAnsi="Times New Roman" w:cs="Times New Roman"/>
          <w:sz w:val="27"/>
          <w:szCs w:val="27"/>
        </w:rPr>
        <w:t>队指导</w:t>
      </w:r>
      <w:proofErr w:type="gramEnd"/>
      <w:r>
        <w:rPr>
          <w:rFonts w:ascii="Times New Roman" w:eastAsia="仿宋" w:hAnsi="Times New Roman" w:cs="Times New Roman"/>
          <w:sz w:val="27"/>
          <w:szCs w:val="27"/>
        </w:rPr>
        <w:t>教师</w:t>
      </w:r>
      <w:r>
        <w:rPr>
          <w:rFonts w:ascii="Times New Roman" w:eastAsia="仿宋" w:hAnsi="Times New Roman" w:cs="Times New Roman"/>
          <w:sz w:val="27"/>
          <w:szCs w:val="27"/>
        </w:rPr>
        <w:t>1-2</w:t>
      </w:r>
      <w:r>
        <w:rPr>
          <w:rFonts w:ascii="Times New Roman" w:eastAsia="仿宋" w:hAnsi="Times New Roman" w:cs="Times New Roman"/>
          <w:sz w:val="27"/>
          <w:szCs w:val="27"/>
        </w:rPr>
        <w:t>名。</w:t>
      </w:r>
    </w:p>
    <w:p w:rsidR="000D2B3F" w:rsidRDefault="00136D45">
      <w:pPr>
        <w:spacing w:beforeLines="50" w:before="156" w:line="410" w:lineRule="exact"/>
        <w:ind w:firstLineChars="200" w:firstLine="540"/>
        <w:jc w:val="left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根据参赛项目所处的创业阶段、已获投资情况和项目特点，竞赛分为创意组和</w:t>
      </w:r>
      <w:proofErr w:type="gramStart"/>
      <w:r>
        <w:rPr>
          <w:rFonts w:ascii="仿宋" w:eastAsia="仿宋" w:hAnsi="仿宋" w:hint="eastAsia"/>
          <w:sz w:val="27"/>
          <w:szCs w:val="27"/>
        </w:rPr>
        <w:t>初创组</w:t>
      </w:r>
      <w:proofErr w:type="gramEnd"/>
      <w:r>
        <w:rPr>
          <w:rFonts w:ascii="仿宋" w:eastAsia="仿宋" w:hAnsi="仿宋" w:hint="eastAsia"/>
          <w:sz w:val="27"/>
          <w:szCs w:val="27"/>
        </w:rPr>
        <w:t>共两个组别。具体参赛条件如下：</w:t>
      </w:r>
    </w:p>
    <w:p w:rsidR="000D2B3F" w:rsidRDefault="00136D45">
      <w:pPr>
        <w:spacing w:beforeLines="50" w:before="156" w:line="410" w:lineRule="exact"/>
        <w:ind w:firstLineChars="150" w:firstLine="405"/>
        <w:jc w:val="left"/>
        <w:rPr>
          <w:rFonts w:ascii="Times New Roman" w:eastAsia="仿宋" w:hAnsi="Times New Roman" w:cs="Times New Roman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1</w:t>
      </w:r>
      <w:r>
        <w:rPr>
          <w:rFonts w:ascii="Times New Roman" w:eastAsia="仿宋" w:hAnsi="Times New Roman" w:cs="Times New Roman"/>
          <w:sz w:val="27"/>
          <w:szCs w:val="27"/>
        </w:rPr>
        <w:t>、创意组</w:t>
      </w:r>
      <w:r>
        <w:rPr>
          <w:rFonts w:ascii="Times New Roman" w:eastAsia="仿宋" w:hAnsi="Times New Roman" w:cs="Times New Roman" w:hint="eastAsia"/>
          <w:sz w:val="27"/>
          <w:szCs w:val="27"/>
        </w:rPr>
        <w:t>。</w:t>
      </w:r>
      <w:r>
        <w:rPr>
          <w:rFonts w:ascii="Times New Roman" w:eastAsia="仿宋" w:hAnsi="Times New Roman" w:cs="Times New Roman"/>
          <w:sz w:val="27"/>
          <w:szCs w:val="27"/>
        </w:rPr>
        <w:t>参赛项目具有较好的创意和较为成型的产品原型或服务模式，在</w:t>
      </w:r>
      <w:r>
        <w:rPr>
          <w:rFonts w:ascii="Times New Roman" w:eastAsia="仿宋" w:hAnsi="Times New Roman" w:cs="Times New Roman"/>
          <w:sz w:val="27"/>
          <w:szCs w:val="27"/>
        </w:rPr>
        <w:t>2020</w:t>
      </w:r>
      <w:r>
        <w:rPr>
          <w:rFonts w:ascii="Times New Roman" w:eastAsia="仿宋" w:hAnsi="Times New Roman" w:cs="Times New Roman"/>
          <w:sz w:val="27"/>
          <w:szCs w:val="27"/>
        </w:rPr>
        <w:t>年</w:t>
      </w:r>
      <w:r>
        <w:rPr>
          <w:rFonts w:ascii="Times New Roman" w:eastAsia="仿宋" w:hAnsi="Times New Roman" w:cs="Times New Roman"/>
          <w:sz w:val="27"/>
          <w:szCs w:val="27"/>
        </w:rPr>
        <w:t>5</w:t>
      </w:r>
      <w:r>
        <w:rPr>
          <w:rFonts w:ascii="Times New Roman" w:eastAsia="仿宋" w:hAnsi="Times New Roman" w:cs="Times New Roman"/>
          <w:sz w:val="27"/>
          <w:szCs w:val="27"/>
        </w:rPr>
        <w:t>月</w:t>
      </w:r>
      <w:r>
        <w:rPr>
          <w:rFonts w:ascii="Times New Roman" w:eastAsia="仿宋" w:hAnsi="Times New Roman" w:cs="Times New Roman"/>
          <w:sz w:val="27"/>
          <w:szCs w:val="27"/>
        </w:rPr>
        <w:t>31</w:t>
      </w:r>
      <w:r>
        <w:rPr>
          <w:rFonts w:ascii="Times New Roman" w:eastAsia="仿宋" w:hAnsi="Times New Roman" w:cs="Times New Roman"/>
          <w:sz w:val="27"/>
          <w:szCs w:val="27"/>
        </w:rPr>
        <w:t>日（包含当日）前尚未完成工商登记注册。参赛申报人须为参赛队负责人，鼓励跨学科专业组队参赛。</w:t>
      </w:r>
    </w:p>
    <w:p w:rsidR="000D2B3F" w:rsidRDefault="00136D45">
      <w:pPr>
        <w:spacing w:beforeLines="50" w:before="156" w:line="410" w:lineRule="exact"/>
        <w:ind w:firstLineChars="150" w:firstLine="405"/>
        <w:jc w:val="left"/>
        <w:rPr>
          <w:rFonts w:ascii="Times New Roman" w:eastAsia="仿宋" w:hAnsi="Times New Roman" w:cs="Times New Roman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2</w:t>
      </w:r>
      <w:r>
        <w:rPr>
          <w:rFonts w:ascii="Times New Roman" w:eastAsia="仿宋" w:hAnsi="Times New Roman" w:cs="Times New Roman"/>
          <w:sz w:val="27"/>
          <w:szCs w:val="27"/>
        </w:rPr>
        <w:t>、初创组</w:t>
      </w:r>
      <w:r>
        <w:rPr>
          <w:rFonts w:ascii="Times New Roman" w:eastAsia="仿宋" w:hAnsi="Times New Roman" w:cs="Times New Roman" w:hint="eastAsia"/>
          <w:sz w:val="27"/>
          <w:szCs w:val="27"/>
        </w:rPr>
        <w:t>。</w:t>
      </w:r>
      <w:r>
        <w:rPr>
          <w:rFonts w:ascii="Times New Roman" w:eastAsia="仿宋" w:hAnsi="Times New Roman" w:cs="Times New Roman"/>
          <w:sz w:val="27"/>
          <w:szCs w:val="27"/>
        </w:rPr>
        <w:t>参赛项目在</w:t>
      </w:r>
      <w:r>
        <w:rPr>
          <w:rFonts w:ascii="Times New Roman" w:eastAsia="仿宋" w:hAnsi="Times New Roman" w:cs="Times New Roman"/>
          <w:sz w:val="27"/>
          <w:szCs w:val="27"/>
        </w:rPr>
        <w:t xml:space="preserve"> 2020</w:t>
      </w:r>
      <w:r>
        <w:rPr>
          <w:rFonts w:ascii="Times New Roman" w:eastAsia="仿宋" w:hAnsi="Times New Roman" w:cs="Times New Roman"/>
          <w:sz w:val="27"/>
          <w:szCs w:val="27"/>
        </w:rPr>
        <w:t>年</w:t>
      </w:r>
      <w:r>
        <w:rPr>
          <w:rFonts w:ascii="Times New Roman" w:eastAsia="仿宋" w:hAnsi="Times New Roman" w:cs="Times New Roman"/>
          <w:sz w:val="27"/>
          <w:szCs w:val="27"/>
        </w:rPr>
        <w:t>5</w:t>
      </w:r>
      <w:r>
        <w:rPr>
          <w:rFonts w:ascii="Times New Roman" w:eastAsia="仿宋" w:hAnsi="Times New Roman" w:cs="Times New Roman"/>
          <w:sz w:val="27"/>
          <w:szCs w:val="27"/>
        </w:rPr>
        <w:t>月</w:t>
      </w:r>
      <w:r>
        <w:rPr>
          <w:rFonts w:ascii="Times New Roman" w:eastAsia="仿宋" w:hAnsi="Times New Roman" w:cs="Times New Roman"/>
          <w:sz w:val="27"/>
          <w:szCs w:val="27"/>
        </w:rPr>
        <w:t>31</w:t>
      </w:r>
      <w:r>
        <w:rPr>
          <w:rFonts w:ascii="Times New Roman" w:eastAsia="仿宋" w:hAnsi="Times New Roman" w:cs="Times New Roman"/>
          <w:sz w:val="27"/>
          <w:szCs w:val="27"/>
        </w:rPr>
        <w:t>日（包含当日）前已完成工商登记注册，且</w:t>
      </w:r>
      <w:proofErr w:type="gramStart"/>
      <w:r>
        <w:rPr>
          <w:rFonts w:ascii="Times New Roman" w:eastAsia="仿宋" w:hAnsi="Times New Roman" w:cs="Times New Roman"/>
          <w:sz w:val="27"/>
          <w:szCs w:val="27"/>
        </w:rPr>
        <w:t>获机构</w:t>
      </w:r>
      <w:proofErr w:type="gramEnd"/>
      <w:r>
        <w:rPr>
          <w:rFonts w:ascii="Times New Roman" w:eastAsia="仿宋" w:hAnsi="Times New Roman" w:cs="Times New Roman"/>
          <w:sz w:val="27"/>
          <w:szCs w:val="27"/>
        </w:rPr>
        <w:t>或个人股权投资不超过</w:t>
      </w:r>
      <w:r>
        <w:rPr>
          <w:rFonts w:ascii="Times New Roman" w:eastAsia="仿宋" w:hAnsi="Times New Roman" w:cs="Times New Roman"/>
          <w:sz w:val="27"/>
          <w:szCs w:val="27"/>
        </w:rPr>
        <w:t xml:space="preserve"> 1 </w:t>
      </w:r>
      <w:r>
        <w:rPr>
          <w:rFonts w:ascii="Times New Roman" w:eastAsia="仿宋" w:hAnsi="Times New Roman" w:cs="Times New Roman"/>
          <w:sz w:val="27"/>
          <w:szCs w:val="27"/>
        </w:rPr>
        <w:t>轮次，累积融资额不超过</w:t>
      </w:r>
      <w:r>
        <w:rPr>
          <w:rFonts w:ascii="Times New Roman" w:eastAsia="仿宋" w:hAnsi="Times New Roman" w:cs="Times New Roman"/>
          <w:sz w:val="27"/>
          <w:szCs w:val="27"/>
        </w:rPr>
        <w:t xml:space="preserve"> 1000 </w:t>
      </w:r>
      <w:r>
        <w:rPr>
          <w:rFonts w:ascii="Times New Roman" w:eastAsia="仿宋" w:hAnsi="Times New Roman" w:cs="Times New Roman"/>
          <w:sz w:val="27"/>
          <w:szCs w:val="27"/>
        </w:rPr>
        <w:t>万人民币。参赛申报人须为初创企业法人代表，须为普通高等学校全日制在校生（可为专科生、本科生、研究生），或毕业</w:t>
      </w:r>
      <w:r>
        <w:rPr>
          <w:rFonts w:ascii="Times New Roman" w:eastAsia="仿宋" w:hAnsi="Times New Roman" w:cs="Times New Roman"/>
          <w:sz w:val="27"/>
          <w:szCs w:val="27"/>
        </w:rPr>
        <w:t>5</w:t>
      </w:r>
      <w:r>
        <w:rPr>
          <w:rFonts w:ascii="Times New Roman" w:eastAsia="仿宋" w:hAnsi="Times New Roman" w:cs="Times New Roman"/>
          <w:sz w:val="27"/>
          <w:szCs w:val="27"/>
        </w:rPr>
        <w:t>年以内的全日制毕业生（</w:t>
      </w:r>
      <w:r>
        <w:rPr>
          <w:rFonts w:ascii="Times New Roman" w:eastAsia="仿宋" w:hAnsi="Times New Roman" w:cs="Times New Roman"/>
          <w:sz w:val="27"/>
          <w:szCs w:val="27"/>
        </w:rPr>
        <w:t xml:space="preserve">2015 </w:t>
      </w:r>
      <w:r>
        <w:rPr>
          <w:rFonts w:ascii="Times New Roman" w:eastAsia="仿宋" w:hAnsi="Times New Roman" w:cs="Times New Roman"/>
          <w:sz w:val="27"/>
          <w:szCs w:val="27"/>
        </w:rPr>
        <w:t>年之后毕业的专科生、本科生、研究生）。企业法人在大赛通知发</w:t>
      </w:r>
      <w:r>
        <w:rPr>
          <w:rFonts w:ascii="Times New Roman" w:eastAsia="仿宋" w:hAnsi="Times New Roman" w:cs="Times New Roman"/>
          <w:sz w:val="27"/>
          <w:szCs w:val="27"/>
        </w:rPr>
        <w:t>布之日后进行变更的不予认可。</w:t>
      </w:r>
      <w:proofErr w:type="gramStart"/>
      <w:r>
        <w:rPr>
          <w:rFonts w:ascii="Times New Roman" w:eastAsia="仿宋" w:hAnsi="Times New Roman" w:cs="Times New Roman"/>
          <w:sz w:val="27"/>
          <w:szCs w:val="27"/>
        </w:rPr>
        <w:t>初创组</w:t>
      </w:r>
      <w:proofErr w:type="gramEnd"/>
      <w:r>
        <w:rPr>
          <w:rFonts w:ascii="Times New Roman" w:eastAsia="仿宋" w:hAnsi="Times New Roman" w:cs="Times New Roman"/>
          <w:sz w:val="27"/>
          <w:szCs w:val="27"/>
        </w:rPr>
        <w:t>已完成工商登记注册参赛项目的股权结构中，参赛成员合计不得少于</w:t>
      </w:r>
      <w:r>
        <w:rPr>
          <w:rFonts w:ascii="Times New Roman" w:eastAsia="仿宋" w:hAnsi="Times New Roman" w:cs="Times New Roman"/>
          <w:sz w:val="27"/>
          <w:szCs w:val="27"/>
        </w:rPr>
        <w:t xml:space="preserve"> 1/3</w:t>
      </w:r>
      <w:r>
        <w:rPr>
          <w:rFonts w:ascii="Times New Roman" w:eastAsia="仿宋" w:hAnsi="Times New Roman" w:cs="Times New Roman"/>
          <w:sz w:val="27"/>
          <w:szCs w:val="27"/>
        </w:rPr>
        <w:t>。</w:t>
      </w:r>
    </w:p>
    <w:p w:rsidR="000D2B3F" w:rsidRDefault="00136D45">
      <w:pPr>
        <w:spacing w:beforeLines="50" w:before="156" w:line="410" w:lineRule="exact"/>
        <w:ind w:firstLineChars="200" w:firstLine="540"/>
        <w:jc w:val="left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以团队为单位报名参赛，鼓励跨校组建团队。参赛团队所报参赛创业项目，须为本团队策划或经营的项目，不可借用他人项目参赛。已获往届全国大学生光电设计竞赛决赛项目及中国“互联网</w:t>
      </w:r>
      <w:r>
        <w:rPr>
          <w:rFonts w:ascii="仿宋" w:eastAsia="仿宋" w:hAnsi="仿宋" w:hint="eastAsia"/>
          <w:sz w:val="27"/>
          <w:szCs w:val="27"/>
        </w:rPr>
        <w:t>+</w:t>
      </w:r>
      <w:r>
        <w:rPr>
          <w:rFonts w:ascii="仿宋" w:eastAsia="仿宋" w:hAnsi="仿宋" w:hint="eastAsia"/>
          <w:sz w:val="27"/>
          <w:szCs w:val="27"/>
        </w:rPr>
        <w:t>”大学生创新创业大赛</w:t>
      </w:r>
      <w:r>
        <w:rPr>
          <w:rFonts w:ascii="仿宋" w:eastAsia="仿宋" w:hAnsi="仿宋" w:hint="eastAsia"/>
          <w:sz w:val="27"/>
          <w:szCs w:val="27"/>
        </w:rPr>
        <w:lastRenderedPageBreak/>
        <w:t>全国总决赛金奖、银奖和铜奖的项目，不得再报名参加本次竞赛。参加但未获往届全国大学生光电设计竞赛决赛项目及中国“互联网</w:t>
      </w:r>
      <w:r>
        <w:rPr>
          <w:rFonts w:ascii="仿宋" w:eastAsia="仿宋" w:hAnsi="仿宋" w:hint="eastAsia"/>
          <w:sz w:val="27"/>
          <w:szCs w:val="27"/>
        </w:rPr>
        <w:t>+</w:t>
      </w:r>
      <w:r>
        <w:rPr>
          <w:rFonts w:ascii="仿宋" w:eastAsia="仿宋" w:hAnsi="仿宋" w:hint="eastAsia"/>
          <w:sz w:val="27"/>
          <w:szCs w:val="27"/>
        </w:rPr>
        <w:t>”大学生创新创业大赛全国总决赛金奖、银奖和铜奖的项目，报名参加本次竞赛后，应说明项目相对于前次参赛</w:t>
      </w:r>
      <w:r>
        <w:rPr>
          <w:rFonts w:ascii="仿宋" w:eastAsia="仿宋" w:hAnsi="仿宋" w:hint="eastAsia"/>
          <w:sz w:val="27"/>
          <w:szCs w:val="27"/>
        </w:rPr>
        <w:t>的增量内容。</w:t>
      </w:r>
    </w:p>
    <w:p w:rsidR="000D2B3F" w:rsidRDefault="00136D45">
      <w:pPr>
        <w:spacing w:beforeLines="50" w:before="156" w:line="410" w:lineRule="exact"/>
        <w:ind w:firstLineChars="200" w:firstLine="540"/>
        <w:jc w:val="left"/>
        <w:rPr>
          <w:rFonts w:ascii="Times New Roman" w:eastAsia="仿宋" w:hAnsi="Times New Roman" w:cs="Times New Roman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基于高校教师科技成果转化的师生共创项目不能参加创意组，允许将拥有科研成果的教师的股权合并计算，合并计算的股权不得少于</w:t>
      </w:r>
      <w:r>
        <w:rPr>
          <w:rFonts w:ascii="Times New Roman" w:eastAsia="仿宋" w:hAnsi="Times New Roman" w:cs="Times New Roman"/>
          <w:sz w:val="27"/>
          <w:szCs w:val="27"/>
        </w:rPr>
        <w:t xml:space="preserve"> 50%</w:t>
      </w:r>
      <w:r>
        <w:rPr>
          <w:rFonts w:ascii="Times New Roman" w:eastAsia="仿宋" w:hAnsi="Times New Roman" w:cs="Times New Roman"/>
          <w:sz w:val="27"/>
          <w:szCs w:val="27"/>
        </w:rPr>
        <w:t>（其中参赛成员合计不得少于</w:t>
      </w:r>
      <w:r>
        <w:rPr>
          <w:rFonts w:ascii="Times New Roman" w:eastAsia="仿宋" w:hAnsi="Times New Roman" w:cs="Times New Roman"/>
          <w:sz w:val="27"/>
          <w:szCs w:val="27"/>
        </w:rPr>
        <w:t xml:space="preserve"> 15%</w:t>
      </w:r>
      <w:r>
        <w:rPr>
          <w:rFonts w:ascii="Times New Roman" w:eastAsia="仿宋" w:hAnsi="Times New Roman" w:cs="Times New Roman"/>
          <w:sz w:val="27"/>
          <w:szCs w:val="27"/>
        </w:rPr>
        <w:t>）。</w:t>
      </w:r>
    </w:p>
    <w:p w:rsidR="000D2B3F" w:rsidRDefault="00136D45">
      <w:pPr>
        <w:spacing w:beforeLines="50" w:before="156" w:line="410" w:lineRule="exact"/>
        <w:ind w:firstLineChars="200" w:firstLine="540"/>
        <w:jc w:val="left"/>
        <w:rPr>
          <w:rFonts w:ascii="Times New Roman" w:eastAsia="仿宋" w:hAnsi="Times New Roman" w:cs="Times New Roman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各参赛项目推荐高校负责审核参赛对象资格。</w:t>
      </w:r>
    </w:p>
    <w:p w:rsidR="000D2B3F" w:rsidRDefault="00136D45">
      <w:pPr>
        <w:spacing w:beforeLines="35" w:before="109" w:afterLines="15" w:after="46" w:line="410" w:lineRule="exact"/>
        <w:rPr>
          <w:rFonts w:ascii="仿宋" w:eastAsia="仿宋" w:hAnsi="仿宋"/>
          <w:b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四、竞赛奖项</w:t>
      </w:r>
      <w:r>
        <w:rPr>
          <w:rFonts w:ascii="仿宋" w:eastAsia="仿宋" w:hAnsi="仿宋" w:hint="eastAsia"/>
          <w:b/>
          <w:sz w:val="27"/>
          <w:szCs w:val="27"/>
        </w:rPr>
        <w:t xml:space="preserve"> </w:t>
      </w:r>
    </w:p>
    <w:p w:rsidR="000D2B3F" w:rsidRDefault="00136D45">
      <w:pPr>
        <w:spacing w:line="410" w:lineRule="exact"/>
        <w:ind w:firstLineChars="200" w:firstLine="540"/>
        <w:rPr>
          <w:rFonts w:ascii="Times New Roman" w:eastAsia="仿宋" w:hAnsi="Times New Roman" w:cs="Times New Roman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按照不高于本赛区报名队数</w:t>
      </w:r>
      <w:r>
        <w:rPr>
          <w:rFonts w:ascii="Times New Roman" w:eastAsia="仿宋" w:hAnsi="Times New Roman" w:cs="Times New Roman"/>
          <w:sz w:val="27"/>
          <w:szCs w:val="27"/>
        </w:rPr>
        <w:t>40%</w:t>
      </w:r>
      <w:r>
        <w:rPr>
          <w:rFonts w:ascii="Times New Roman" w:eastAsia="仿宋" w:hAnsi="Times New Roman" w:cs="Times New Roman"/>
          <w:sz w:val="27"/>
          <w:szCs w:val="27"/>
        </w:rPr>
        <w:t>的比例产生</w:t>
      </w:r>
      <w:proofErr w:type="gramStart"/>
      <w:r>
        <w:rPr>
          <w:rFonts w:ascii="Times New Roman" w:eastAsia="仿宋" w:hAnsi="Times New Roman" w:cs="Times New Roman"/>
          <w:sz w:val="27"/>
          <w:szCs w:val="27"/>
        </w:rPr>
        <w:t>东部区赛获奖</w:t>
      </w:r>
      <w:proofErr w:type="gramEnd"/>
      <w:r>
        <w:rPr>
          <w:rFonts w:ascii="Times New Roman" w:eastAsia="仿宋" w:hAnsi="Times New Roman" w:cs="Times New Roman"/>
          <w:sz w:val="27"/>
          <w:szCs w:val="27"/>
        </w:rPr>
        <w:t>队伍</w:t>
      </w:r>
      <w:r>
        <w:rPr>
          <w:rFonts w:ascii="Times New Roman" w:eastAsia="仿宋" w:hAnsi="Times New Roman" w:cs="Times New Roman" w:hint="eastAsia"/>
          <w:sz w:val="27"/>
          <w:szCs w:val="27"/>
        </w:rPr>
        <w:t>，</w:t>
      </w:r>
      <w:r>
        <w:rPr>
          <w:rFonts w:ascii="Times New Roman" w:eastAsia="仿宋" w:hAnsi="Times New Roman" w:cs="Times New Roman"/>
          <w:sz w:val="27"/>
          <w:szCs w:val="27"/>
        </w:rPr>
        <w:t>设置一、二、三等奖，并向获奖队伍颁发获奖证书。</w:t>
      </w:r>
    </w:p>
    <w:p w:rsidR="000D2B3F" w:rsidRDefault="00136D45">
      <w:pPr>
        <w:spacing w:line="410" w:lineRule="exact"/>
        <w:ind w:firstLineChars="200" w:firstLine="540"/>
        <w:rPr>
          <w:rFonts w:ascii="Times New Roman" w:eastAsia="仿宋" w:hAnsi="Times New Roman" w:cs="Times New Roman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入围国赛队伍数量根据本赛区实际报名情况另行确定。</w:t>
      </w:r>
    </w:p>
    <w:p w:rsidR="000D2B3F" w:rsidRDefault="00136D45">
      <w:pPr>
        <w:spacing w:beforeLines="35" w:before="109" w:afterLines="15" w:after="46" w:line="410" w:lineRule="exact"/>
        <w:rPr>
          <w:rFonts w:ascii="仿宋" w:eastAsia="仿宋" w:hAnsi="仿宋"/>
          <w:b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五、竞赛报名、日程安排及注意事项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1</w:t>
      </w:r>
      <w:r>
        <w:rPr>
          <w:rFonts w:ascii="仿宋" w:eastAsia="仿宋" w:hAnsi="仿宋" w:hint="eastAsia"/>
          <w:sz w:val="27"/>
          <w:szCs w:val="27"/>
        </w:rPr>
        <w:t>、竞赛报名</w:t>
      </w:r>
    </w:p>
    <w:p w:rsidR="000D2B3F" w:rsidRDefault="00136D45">
      <w:pPr>
        <w:spacing w:line="410" w:lineRule="exact"/>
        <w:ind w:firstLineChars="150" w:firstLine="405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（</w:t>
      </w:r>
      <w:r>
        <w:rPr>
          <w:rFonts w:ascii="仿宋" w:eastAsia="仿宋" w:hAnsi="仿宋" w:hint="eastAsia"/>
          <w:sz w:val="27"/>
          <w:szCs w:val="27"/>
        </w:rPr>
        <w:t>1</w:t>
      </w:r>
      <w:r>
        <w:rPr>
          <w:rFonts w:ascii="仿宋" w:eastAsia="仿宋" w:hAnsi="仿宋" w:hint="eastAsia"/>
          <w:sz w:val="27"/>
          <w:szCs w:val="27"/>
        </w:rPr>
        <w:t>）报名时间：</w:t>
      </w:r>
    </w:p>
    <w:p w:rsidR="000D2B3F" w:rsidRDefault="00136D45">
      <w:pPr>
        <w:spacing w:line="410" w:lineRule="exact"/>
        <w:ind w:firstLineChars="200" w:firstLine="542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山东高校，</w:t>
      </w:r>
      <w:r>
        <w:rPr>
          <w:rFonts w:ascii="仿宋" w:eastAsia="仿宋" w:hAnsi="仿宋" w:hint="eastAsia"/>
          <w:sz w:val="27"/>
          <w:szCs w:val="27"/>
        </w:rPr>
        <w:t>即日起截止到</w:t>
      </w:r>
      <w:r w:rsidRPr="00B32103">
        <w:rPr>
          <w:rFonts w:ascii="仿宋" w:eastAsia="仿宋" w:hAnsi="仿宋" w:hint="eastAsia"/>
          <w:color w:val="FF0000"/>
          <w:sz w:val="27"/>
          <w:szCs w:val="27"/>
        </w:rPr>
        <w:t>2020</w:t>
      </w:r>
      <w:r w:rsidRPr="00B32103">
        <w:rPr>
          <w:rFonts w:ascii="仿宋" w:eastAsia="仿宋" w:hAnsi="仿宋" w:hint="eastAsia"/>
          <w:color w:val="FF0000"/>
          <w:sz w:val="27"/>
          <w:szCs w:val="27"/>
        </w:rPr>
        <w:t>年</w:t>
      </w:r>
      <w:r w:rsidRPr="00B32103">
        <w:rPr>
          <w:rFonts w:ascii="仿宋" w:eastAsia="仿宋" w:hAnsi="仿宋" w:hint="eastAsia"/>
          <w:color w:val="FF0000"/>
          <w:sz w:val="27"/>
          <w:szCs w:val="27"/>
        </w:rPr>
        <w:t>7</w:t>
      </w:r>
      <w:r w:rsidRPr="00B32103">
        <w:rPr>
          <w:rFonts w:ascii="仿宋" w:eastAsia="仿宋" w:hAnsi="仿宋" w:hint="eastAsia"/>
          <w:color w:val="FF0000"/>
          <w:sz w:val="27"/>
          <w:szCs w:val="27"/>
        </w:rPr>
        <w:t>月</w:t>
      </w:r>
      <w:r w:rsidRPr="00B32103">
        <w:rPr>
          <w:rFonts w:ascii="仿宋" w:eastAsia="仿宋" w:hAnsi="仿宋"/>
          <w:color w:val="FF0000"/>
          <w:sz w:val="27"/>
          <w:szCs w:val="27"/>
        </w:rPr>
        <w:t>24</w:t>
      </w:r>
      <w:r w:rsidRPr="00B32103">
        <w:rPr>
          <w:rFonts w:ascii="仿宋" w:eastAsia="仿宋" w:hAnsi="仿宋" w:hint="eastAsia"/>
          <w:color w:val="FF0000"/>
          <w:sz w:val="27"/>
          <w:szCs w:val="27"/>
        </w:rPr>
        <w:t>日；</w:t>
      </w:r>
    </w:p>
    <w:p w:rsidR="000D2B3F" w:rsidRDefault="00136D45">
      <w:pPr>
        <w:spacing w:line="410" w:lineRule="exact"/>
        <w:ind w:firstLineChars="200" w:firstLine="542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上海、江</w:t>
      </w:r>
      <w:r>
        <w:rPr>
          <w:rFonts w:ascii="仿宋" w:eastAsia="仿宋" w:hAnsi="仿宋" w:hint="eastAsia"/>
          <w:b/>
          <w:sz w:val="27"/>
          <w:szCs w:val="27"/>
        </w:rPr>
        <w:t>苏、浙江高校，</w:t>
      </w:r>
      <w:r>
        <w:rPr>
          <w:rFonts w:ascii="仿宋" w:eastAsia="仿宋" w:hAnsi="仿宋" w:hint="eastAsia"/>
          <w:sz w:val="27"/>
          <w:szCs w:val="27"/>
        </w:rPr>
        <w:t>即日起截止到</w:t>
      </w:r>
      <w:r>
        <w:rPr>
          <w:rFonts w:ascii="仿宋" w:eastAsia="仿宋" w:hAnsi="仿宋" w:hint="eastAsia"/>
          <w:sz w:val="27"/>
          <w:szCs w:val="27"/>
        </w:rPr>
        <w:t>2020</w:t>
      </w:r>
      <w:r>
        <w:rPr>
          <w:rFonts w:ascii="仿宋" w:eastAsia="仿宋" w:hAnsi="仿宋" w:hint="eastAsia"/>
          <w:sz w:val="27"/>
          <w:szCs w:val="27"/>
        </w:rPr>
        <w:t>年</w:t>
      </w:r>
      <w:r>
        <w:rPr>
          <w:rFonts w:ascii="仿宋" w:eastAsia="仿宋" w:hAnsi="仿宋" w:hint="eastAsia"/>
          <w:sz w:val="27"/>
          <w:szCs w:val="27"/>
        </w:rPr>
        <w:t>7</w:t>
      </w:r>
      <w:r>
        <w:rPr>
          <w:rFonts w:ascii="仿宋" w:eastAsia="仿宋" w:hAnsi="仿宋" w:hint="eastAsia"/>
          <w:sz w:val="27"/>
          <w:szCs w:val="27"/>
        </w:rPr>
        <w:t>月</w:t>
      </w:r>
      <w:r>
        <w:rPr>
          <w:rFonts w:ascii="仿宋" w:eastAsia="仿宋" w:hAnsi="仿宋" w:hint="eastAsia"/>
          <w:sz w:val="27"/>
          <w:szCs w:val="27"/>
        </w:rPr>
        <w:t>31</w:t>
      </w:r>
      <w:r>
        <w:rPr>
          <w:rFonts w:ascii="仿宋" w:eastAsia="仿宋" w:hAnsi="仿宋" w:hint="eastAsia"/>
          <w:sz w:val="27"/>
          <w:szCs w:val="27"/>
        </w:rPr>
        <w:t>日。</w:t>
      </w:r>
    </w:p>
    <w:p w:rsidR="000D2B3F" w:rsidRDefault="00136D45">
      <w:pPr>
        <w:spacing w:line="410" w:lineRule="exact"/>
        <w:ind w:firstLineChars="150" w:firstLine="405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（</w:t>
      </w:r>
      <w:r>
        <w:rPr>
          <w:rFonts w:ascii="仿宋" w:eastAsia="仿宋" w:hAnsi="仿宋" w:hint="eastAsia"/>
          <w:sz w:val="27"/>
          <w:szCs w:val="27"/>
        </w:rPr>
        <w:t>2</w:t>
      </w:r>
      <w:r>
        <w:rPr>
          <w:rFonts w:ascii="仿宋" w:eastAsia="仿宋" w:hAnsi="仿宋" w:hint="eastAsia"/>
          <w:sz w:val="27"/>
          <w:szCs w:val="27"/>
        </w:rPr>
        <w:t>）报名方式：各高校参赛队队长，登录全国大学生光电设计竞赛网站</w:t>
      </w:r>
      <w:r>
        <w:rPr>
          <w:rFonts w:ascii="仿宋" w:eastAsia="仿宋" w:hAnsi="仿宋" w:hint="eastAsia"/>
          <w:sz w:val="27"/>
          <w:szCs w:val="27"/>
        </w:rPr>
        <w:t>(</w:t>
      </w:r>
      <w:hyperlink r:id="rId7" w:history="1">
        <w:r>
          <w:rPr>
            <w:rStyle w:val="af1"/>
            <w:rFonts w:ascii="仿宋" w:eastAsia="仿宋" w:hAnsi="仿宋" w:cstheme="minorEastAsia" w:hint="eastAsia"/>
            <w:sz w:val="27"/>
            <w:szCs w:val="27"/>
          </w:rPr>
          <w:t>http://gddbuq.p.moocollege.com/home</w:t>
        </w:r>
        <w:r>
          <w:rPr>
            <w:rFonts w:ascii="仿宋" w:eastAsia="仿宋" w:hAnsi="仿宋" w:cstheme="minorEastAsia" w:hint="eastAsia"/>
            <w:sz w:val="27"/>
            <w:szCs w:val="27"/>
          </w:rPr>
          <w:t>)</w:t>
        </w:r>
        <w:r>
          <w:rPr>
            <w:rFonts w:ascii="仿宋" w:eastAsia="仿宋" w:hAnsi="仿宋" w:cstheme="minorEastAsia" w:hint="eastAsia"/>
            <w:sz w:val="27"/>
            <w:szCs w:val="27"/>
          </w:rPr>
          <w:t>，</w:t>
        </w:r>
        <w:r>
          <w:rPr>
            <w:rFonts w:ascii="仿宋" w:eastAsia="仿宋" w:hAnsi="仿宋" w:cstheme="minorEastAsia"/>
            <w:sz w:val="27"/>
            <w:szCs w:val="27"/>
          </w:rPr>
          <w:t>并根据</w:t>
        </w:r>
        <w:r>
          <w:rPr>
            <w:rFonts w:ascii="仿宋" w:eastAsia="仿宋" w:hAnsi="仿宋" w:cstheme="minorEastAsia" w:hint="eastAsia"/>
            <w:sz w:val="27"/>
            <w:szCs w:val="27"/>
          </w:rPr>
          <w:t>指引</w:t>
        </w:r>
      </w:hyperlink>
      <w:r>
        <w:rPr>
          <w:rFonts w:ascii="仿宋" w:eastAsia="仿宋" w:hAnsi="仿宋" w:cstheme="minorEastAsia" w:hint="eastAsia"/>
          <w:sz w:val="27"/>
          <w:szCs w:val="27"/>
        </w:rPr>
        <w:t>负责报名，报名指南参见附件</w:t>
      </w:r>
      <w:r>
        <w:rPr>
          <w:rFonts w:ascii="仿宋" w:eastAsia="仿宋" w:hAnsi="仿宋" w:cstheme="minorEastAsia" w:hint="eastAsia"/>
          <w:sz w:val="27"/>
          <w:szCs w:val="27"/>
        </w:rPr>
        <w:t>1</w:t>
      </w:r>
      <w:r>
        <w:rPr>
          <w:rFonts w:ascii="仿宋" w:eastAsia="仿宋" w:hAnsi="仿宋" w:cstheme="minorEastAsia" w:hint="eastAsia"/>
          <w:sz w:val="27"/>
          <w:szCs w:val="27"/>
        </w:rPr>
        <w:t>。</w:t>
      </w:r>
      <w:r>
        <w:rPr>
          <w:rFonts w:ascii="仿宋" w:eastAsia="仿宋" w:hAnsi="仿宋" w:hint="eastAsia"/>
          <w:sz w:val="27"/>
          <w:szCs w:val="27"/>
        </w:rPr>
        <w:t>跨</w:t>
      </w:r>
      <w:r>
        <w:rPr>
          <w:rFonts w:ascii="仿宋" w:eastAsia="仿宋" w:hAnsi="仿宋" w:cstheme="minorEastAsia" w:hint="eastAsia"/>
          <w:sz w:val="27"/>
          <w:szCs w:val="27"/>
        </w:rPr>
        <w:t>校报名的以队长所在高校报名，每队最多两名指导教师，报名结束后不接受更改队员和指导教师。</w:t>
      </w:r>
      <w:r>
        <w:rPr>
          <w:rFonts w:ascii="仿宋" w:eastAsia="仿宋" w:hAnsi="仿宋" w:hint="eastAsia"/>
          <w:sz w:val="27"/>
          <w:szCs w:val="27"/>
        </w:rPr>
        <w:t>相关国赛情</w:t>
      </w:r>
      <w:proofErr w:type="gramStart"/>
      <w:r>
        <w:rPr>
          <w:rFonts w:ascii="仿宋" w:eastAsia="仿宋" w:hAnsi="仿宋" w:hint="eastAsia"/>
          <w:sz w:val="27"/>
          <w:szCs w:val="27"/>
        </w:rPr>
        <w:t>况</w:t>
      </w:r>
      <w:proofErr w:type="gramEnd"/>
      <w:r>
        <w:rPr>
          <w:rFonts w:ascii="仿宋" w:eastAsia="仿宋" w:hAnsi="仿宋" w:hint="eastAsia"/>
          <w:sz w:val="27"/>
          <w:szCs w:val="27"/>
        </w:rPr>
        <w:t>及其他赛区赛况也可登录（</w:t>
      </w:r>
      <w:hyperlink r:id="rId8" w:history="1">
        <w:r>
          <w:rPr>
            <w:rStyle w:val="af1"/>
            <w:rFonts w:ascii="仿宋" w:eastAsia="仿宋" w:hAnsi="仿宋" w:cstheme="minorEastAsia"/>
            <w:sz w:val="27"/>
            <w:szCs w:val="27"/>
          </w:rPr>
          <w:t>http://opt.zju.edu.cn/gdjs</w:t>
        </w:r>
      </w:hyperlink>
      <w:r>
        <w:rPr>
          <w:rFonts w:ascii="仿宋" w:eastAsia="仿宋" w:hAnsi="仿宋" w:hint="eastAsia"/>
          <w:sz w:val="27"/>
          <w:szCs w:val="27"/>
        </w:rPr>
        <w:t>）。</w:t>
      </w:r>
    </w:p>
    <w:p w:rsidR="000D2B3F" w:rsidRDefault="00136D45">
      <w:pPr>
        <w:spacing w:line="410" w:lineRule="exact"/>
        <w:ind w:firstLineChars="150" w:firstLine="405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（</w:t>
      </w:r>
      <w:r>
        <w:rPr>
          <w:rFonts w:ascii="仿宋" w:eastAsia="仿宋" w:hAnsi="仿宋"/>
          <w:sz w:val="27"/>
          <w:szCs w:val="27"/>
        </w:rPr>
        <w:t>3</w:t>
      </w:r>
      <w:r>
        <w:rPr>
          <w:rFonts w:ascii="仿宋" w:eastAsia="仿宋" w:hAnsi="仿宋" w:hint="eastAsia"/>
          <w:sz w:val="27"/>
          <w:szCs w:val="27"/>
        </w:rPr>
        <w:t>）报名提交资料：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附件</w:t>
      </w:r>
      <w:r>
        <w:rPr>
          <w:rFonts w:ascii="Times New Roman" w:eastAsia="仿宋" w:hAnsi="Times New Roman" w:cs="Times New Roman"/>
          <w:sz w:val="27"/>
          <w:szCs w:val="27"/>
        </w:rPr>
        <w:t>2</w:t>
      </w:r>
      <w:r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《全国大学生光电设计竞赛报名表</w:t>
      </w:r>
      <w:r>
        <w:rPr>
          <w:rFonts w:ascii="仿宋" w:eastAsia="仿宋" w:hAnsi="仿宋" w:hint="eastAsia"/>
          <w:sz w:val="27"/>
          <w:szCs w:val="27"/>
        </w:rPr>
        <w:t>(</w:t>
      </w:r>
      <w:r>
        <w:rPr>
          <w:rFonts w:ascii="仿宋" w:eastAsia="仿宋" w:hAnsi="仿宋" w:hint="eastAsia"/>
          <w:sz w:val="27"/>
          <w:szCs w:val="27"/>
        </w:rPr>
        <w:t>东部区赛</w:t>
      </w:r>
      <w:r>
        <w:rPr>
          <w:rFonts w:ascii="仿宋" w:eastAsia="仿宋" w:hAnsi="仿宋" w:hint="eastAsia"/>
          <w:sz w:val="27"/>
          <w:szCs w:val="27"/>
        </w:rPr>
        <w:t>)</w:t>
      </w:r>
      <w:r>
        <w:rPr>
          <w:rFonts w:ascii="仿宋" w:eastAsia="仿宋" w:hAnsi="仿宋" w:hint="eastAsia"/>
          <w:sz w:val="27"/>
          <w:szCs w:val="27"/>
        </w:rPr>
        <w:t>》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附件</w:t>
      </w:r>
      <w:r>
        <w:rPr>
          <w:rFonts w:ascii="Times New Roman" w:eastAsia="仿宋" w:hAnsi="Times New Roman" w:cs="Times New Roman"/>
          <w:sz w:val="27"/>
          <w:szCs w:val="27"/>
        </w:rPr>
        <w:t>3</w:t>
      </w:r>
      <w:r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《第八届全国大学生光电设计竞赛参赛队信息统计表（东部区赛）》（包含二个表格）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附件</w:t>
      </w:r>
      <w:r>
        <w:rPr>
          <w:rFonts w:ascii="Times New Roman" w:eastAsia="仿宋" w:hAnsi="Times New Roman" w:cs="Times New Roman"/>
          <w:sz w:val="27"/>
          <w:szCs w:val="27"/>
        </w:rPr>
        <w:t>4</w:t>
      </w:r>
      <w:r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《第八届全国大学生光电设计竞赛创意组计划书（东部区赛）》</w:t>
      </w:r>
    </w:p>
    <w:p w:rsidR="000D2B3F" w:rsidRDefault="00136D45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Times New Roman" w:eastAsia="仿宋" w:hAnsi="Times New Roman" w:cs="Times New Roman"/>
          <w:sz w:val="27"/>
          <w:szCs w:val="27"/>
        </w:rPr>
        <w:t>附件</w:t>
      </w:r>
      <w:r>
        <w:rPr>
          <w:rFonts w:ascii="Times New Roman" w:eastAsia="仿宋" w:hAnsi="Times New Roman" w:cs="Times New Roman"/>
          <w:sz w:val="27"/>
          <w:szCs w:val="27"/>
        </w:rPr>
        <w:t>5</w:t>
      </w:r>
      <w:r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《第八届全国大学生光电设计竞赛初创组计划书（东部区赛）》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其中，</w:t>
      </w:r>
      <w:r w:rsidRPr="005826B8">
        <w:rPr>
          <w:rFonts w:ascii="Times New Roman" w:eastAsia="仿宋" w:hAnsi="Times New Roman" w:cs="Times New Roman"/>
          <w:sz w:val="27"/>
          <w:szCs w:val="27"/>
        </w:rPr>
        <w:t>附件</w:t>
      </w:r>
      <w:r w:rsidRPr="005826B8">
        <w:rPr>
          <w:rFonts w:ascii="Times New Roman" w:eastAsia="仿宋" w:hAnsi="Times New Roman" w:cs="Times New Roman"/>
          <w:sz w:val="27"/>
          <w:szCs w:val="27"/>
        </w:rPr>
        <w:t>2</w:t>
      </w:r>
      <w:r w:rsidRPr="005826B8">
        <w:rPr>
          <w:rFonts w:ascii="Times New Roman" w:eastAsia="仿宋" w:hAnsi="Times New Roman" w:cs="Times New Roman"/>
          <w:sz w:val="27"/>
          <w:szCs w:val="27"/>
        </w:rPr>
        <w:t>和附件</w:t>
      </w:r>
      <w:r w:rsidRPr="005826B8">
        <w:rPr>
          <w:rFonts w:ascii="Times New Roman" w:eastAsia="仿宋" w:hAnsi="Times New Roman" w:cs="Times New Roman"/>
          <w:sz w:val="27"/>
          <w:szCs w:val="27"/>
        </w:rPr>
        <w:t>3</w:t>
      </w:r>
      <w:r w:rsidRPr="005826B8">
        <w:rPr>
          <w:rFonts w:ascii="Times New Roman" w:eastAsia="仿宋" w:hAnsi="Times New Roman" w:cs="Times New Roman"/>
          <w:sz w:val="27"/>
          <w:szCs w:val="27"/>
        </w:rPr>
        <w:t>上传至</w:t>
      </w:r>
      <w:r>
        <w:rPr>
          <w:rFonts w:ascii="仿宋" w:eastAsia="仿宋" w:hAnsi="仿宋" w:hint="eastAsia"/>
          <w:sz w:val="27"/>
          <w:szCs w:val="27"/>
        </w:rPr>
        <w:t>“补交资料”类目下；</w:t>
      </w:r>
      <w:r w:rsidRPr="005826B8">
        <w:rPr>
          <w:rFonts w:ascii="Times New Roman" w:eastAsia="仿宋" w:hAnsi="Times New Roman" w:cs="Times New Roman"/>
          <w:sz w:val="27"/>
          <w:szCs w:val="27"/>
        </w:rPr>
        <w:t>附件</w:t>
      </w:r>
      <w:r w:rsidRPr="005826B8">
        <w:rPr>
          <w:rFonts w:ascii="Times New Roman" w:eastAsia="仿宋" w:hAnsi="Times New Roman" w:cs="Times New Roman"/>
          <w:sz w:val="27"/>
          <w:szCs w:val="27"/>
        </w:rPr>
        <w:t>4</w:t>
      </w:r>
      <w:r w:rsidRPr="005826B8">
        <w:rPr>
          <w:rFonts w:ascii="Times New Roman" w:eastAsia="仿宋" w:hAnsi="Times New Roman" w:cs="Times New Roman"/>
          <w:sz w:val="27"/>
          <w:szCs w:val="27"/>
        </w:rPr>
        <w:t>或</w:t>
      </w:r>
      <w:r w:rsidRPr="005826B8">
        <w:rPr>
          <w:rFonts w:ascii="Times New Roman" w:eastAsia="仿宋" w:hAnsi="Times New Roman" w:cs="Times New Roman"/>
          <w:sz w:val="27"/>
          <w:szCs w:val="27"/>
        </w:rPr>
        <w:t>5</w:t>
      </w:r>
      <w:r w:rsidRPr="005826B8">
        <w:rPr>
          <w:rFonts w:ascii="Times New Roman" w:eastAsia="仿宋" w:hAnsi="Times New Roman" w:cs="Times New Roman"/>
          <w:sz w:val="27"/>
          <w:szCs w:val="27"/>
        </w:rPr>
        <w:t>和参赛项目介绍视频（</w:t>
      </w:r>
      <w:r w:rsidRPr="005826B8">
        <w:rPr>
          <w:rFonts w:ascii="Times New Roman" w:eastAsia="仿宋" w:hAnsi="Times New Roman" w:cs="Times New Roman"/>
          <w:sz w:val="27"/>
          <w:szCs w:val="27"/>
        </w:rPr>
        <w:t>具体要求见附件</w:t>
      </w:r>
      <w:r w:rsidRPr="005826B8">
        <w:rPr>
          <w:rFonts w:ascii="Times New Roman" w:eastAsia="仿宋" w:hAnsi="Times New Roman" w:cs="Times New Roman"/>
          <w:sz w:val="27"/>
          <w:szCs w:val="27"/>
        </w:rPr>
        <w:t>6</w:t>
      </w:r>
      <w:r w:rsidRPr="005826B8">
        <w:rPr>
          <w:rFonts w:ascii="Times New Roman" w:eastAsia="仿宋" w:hAnsi="Times New Roman" w:cs="Times New Roman"/>
          <w:sz w:val="27"/>
          <w:szCs w:val="27"/>
        </w:rPr>
        <w:t>）上</w:t>
      </w:r>
      <w:r>
        <w:rPr>
          <w:rFonts w:ascii="仿宋" w:eastAsia="仿宋" w:hAnsi="仿宋" w:hint="eastAsia"/>
          <w:sz w:val="27"/>
          <w:szCs w:val="27"/>
        </w:rPr>
        <w:t>传至“提交作品”类目下，具体操作见</w:t>
      </w:r>
      <w:r w:rsidRPr="005826B8">
        <w:rPr>
          <w:rFonts w:ascii="Times New Roman" w:eastAsia="仿宋" w:hAnsi="Times New Roman" w:cs="Times New Roman"/>
          <w:sz w:val="27"/>
          <w:szCs w:val="27"/>
        </w:rPr>
        <w:t>附件</w:t>
      </w:r>
      <w:r w:rsidRPr="005826B8">
        <w:rPr>
          <w:rFonts w:ascii="Times New Roman" w:eastAsia="仿宋" w:hAnsi="Times New Roman" w:cs="Times New Roman"/>
          <w:sz w:val="27"/>
          <w:szCs w:val="27"/>
        </w:rPr>
        <w:t>1</w:t>
      </w:r>
      <w:r w:rsidRPr="005826B8">
        <w:rPr>
          <w:rFonts w:ascii="Times New Roman" w:eastAsia="仿宋" w:hAnsi="Times New Roman" w:cs="Times New Roman"/>
          <w:sz w:val="27"/>
          <w:szCs w:val="27"/>
        </w:rPr>
        <w:t>。</w:t>
      </w:r>
    </w:p>
    <w:p w:rsidR="000D2B3F" w:rsidRPr="005826B8" w:rsidRDefault="00136D45">
      <w:pPr>
        <w:spacing w:line="410" w:lineRule="exact"/>
        <w:ind w:firstLineChars="200" w:firstLine="540"/>
        <w:rPr>
          <w:rFonts w:ascii="Times New Roman" w:eastAsia="仿宋" w:hAnsi="Times New Roman" w:cs="Times New Roman"/>
          <w:sz w:val="27"/>
          <w:szCs w:val="27"/>
        </w:rPr>
      </w:pPr>
      <w:r w:rsidRPr="005826B8">
        <w:rPr>
          <w:rFonts w:ascii="Times New Roman" w:eastAsia="仿宋" w:hAnsi="Times New Roman" w:cs="Times New Roman"/>
          <w:sz w:val="27"/>
          <w:szCs w:val="27"/>
        </w:rPr>
        <w:lastRenderedPageBreak/>
        <w:t>2</w:t>
      </w:r>
      <w:r w:rsidRPr="005826B8">
        <w:rPr>
          <w:rFonts w:ascii="Times New Roman" w:eastAsia="仿宋" w:hAnsi="Times New Roman" w:cs="Times New Roman"/>
          <w:sz w:val="27"/>
          <w:szCs w:val="27"/>
        </w:rPr>
        <w:t>、日程安排</w:t>
      </w:r>
    </w:p>
    <w:p w:rsidR="000D2B3F" w:rsidRPr="005826B8" w:rsidRDefault="00136D45">
      <w:pPr>
        <w:spacing w:line="410" w:lineRule="exact"/>
        <w:ind w:firstLineChars="150" w:firstLine="405"/>
        <w:rPr>
          <w:rFonts w:ascii="Times New Roman" w:eastAsia="仿宋" w:hAnsi="Times New Roman" w:cs="Times New Roman"/>
          <w:color w:val="FF0000"/>
          <w:sz w:val="27"/>
          <w:szCs w:val="27"/>
        </w:rPr>
      </w:pP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（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1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）</w:t>
      </w:r>
      <w:proofErr w:type="gramStart"/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区赛方式</w:t>
      </w:r>
      <w:proofErr w:type="gramEnd"/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：竞赛组委会组织专家在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8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月</w:t>
      </w:r>
      <w:r w:rsidRPr="008B6110">
        <w:rPr>
          <w:rFonts w:ascii="Times New Roman" w:eastAsia="仿宋" w:hAnsi="Times New Roman" w:cs="Times New Roman"/>
          <w:color w:val="FF0000"/>
          <w:sz w:val="27"/>
          <w:szCs w:val="27"/>
          <w:highlight w:val="yellow"/>
        </w:rPr>
        <w:t>7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日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前完成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对各参赛项目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的函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评，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确定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参加东部</w:t>
      </w:r>
      <w:proofErr w:type="gramStart"/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区赛路</w:t>
      </w:r>
      <w:proofErr w:type="gramEnd"/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演的团队名单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。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8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月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13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日前完成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确定项目的在线答辩，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具体方式另行通知，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并确定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入围全国总决赛项目名单</w:t>
      </w:r>
      <w:r w:rsidRPr="005826B8">
        <w:rPr>
          <w:rFonts w:ascii="Times New Roman" w:eastAsia="仿宋" w:hAnsi="Times New Roman" w:cs="Times New Roman"/>
          <w:color w:val="FF0000"/>
          <w:sz w:val="27"/>
          <w:szCs w:val="27"/>
        </w:rPr>
        <w:t>。</w:t>
      </w:r>
    </w:p>
    <w:p w:rsidR="000D2B3F" w:rsidRPr="005826B8" w:rsidRDefault="00136D45">
      <w:pPr>
        <w:spacing w:line="410" w:lineRule="exact"/>
        <w:ind w:firstLineChars="150" w:firstLine="405"/>
        <w:rPr>
          <w:rFonts w:ascii="Times New Roman" w:eastAsia="仿宋" w:hAnsi="Times New Roman" w:cs="Times New Roman"/>
          <w:sz w:val="27"/>
          <w:szCs w:val="27"/>
        </w:rPr>
      </w:pPr>
      <w:r w:rsidRPr="005826B8">
        <w:rPr>
          <w:rFonts w:ascii="Times New Roman" w:eastAsia="仿宋" w:hAnsi="Times New Roman" w:cs="Times New Roman"/>
          <w:sz w:val="27"/>
          <w:szCs w:val="27"/>
        </w:rPr>
        <w:t>（</w:t>
      </w:r>
      <w:r w:rsidRPr="005826B8">
        <w:rPr>
          <w:rFonts w:ascii="Times New Roman" w:eastAsia="仿宋" w:hAnsi="Times New Roman" w:cs="Times New Roman"/>
          <w:sz w:val="27"/>
          <w:szCs w:val="27"/>
        </w:rPr>
        <w:t>2</w:t>
      </w:r>
      <w:r w:rsidRPr="005826B8">
        <w:rPr>
          <w:rFonts w:ascii="Times New Roman" w:eastAsia="仿宋" w:hAnsi="Times New Roman" w:cs="Times New Roman"/>
          <w:sz w:val="27"/>
          <w:szCs w:val="27"/>
        </w:rPr>
        <w:t>）</w:t>
      </w:r>
      <w:proofErr w:type="gramStart"/>
      <w:r w:rsidRPr="005826B8">
        <w:rPr>
          <w:rFonts w:ascii="Times New Roman" w:eastAsia="仿宋" w:hAnsi="Times New Roman" w:cs="Times New Roman"/>
          <w:sz w:val="27"/>
          <w:szCs w:val="27"/>
        </w:rPr>
        <w:t>区赛结果</w:t>
      </w:r>
      <w:proofErr w:type="gramEnd"/>
      <w:r w:rsidRPr="005826B8">
        <w:rPr>
          <w:rFonts w:ascii="Times New Roman" w:eastAsia="仿宋" w:hAnsi="Times New Roman" w:cs="Times New Roman"/>
          <w:sz w:val="27"/>
          <w:szCs w:val="27"/>
        </w:rPr>
        <w:t>公布时间：</w:t>
      </w:r>
      <w:r w:rsidRPr="005826B8">
        <w:rPr>
          <w:rFonts w:ascii="Times New Roman" w:eastAsia="仿宋" w:hAnsi="Times New Roman" w:cs="Times New Roman"/>
          <w:sz w:val="27"/>
          <w:szCs w:val="27"/>
        </w:rPr>
        <w:t>2020</w:t>
      </w:r>
      <w:r w:rsidRPr="005826B8">
        <w:rPr>
          <w:rFonts w:ascii="Times New Roman" w:eastAsia="仿宋" w:hAnsi="Times New Roman" w:cs="Times New Roman"/>
          <w:sz w:val="27"/>
          <w:szCs w:val="27"/>
        </w:rPr>
        <w:t>年</w:t>
      </w:r>
      <w:r w:rsidRPr="005826B8">
        <w:rPr>
          <w:rFonts w:ascii="Times New Roman" w:eastAsia="仿宋" w:hAnsi="Times New Roman" w:cs="Times New Roman"/>
          <w:sz w:val="27"/>
          <w:szCs w:val="27"/>
        </w:rPr>
        <w:t>8</w:t>
      </w:r>
      <w:r w:rsidRPr="005826B8">
        <w:rPr>
          <w:rFonts w:ascii="Times New Roman" w:eastAsia="仿宋" w:hAnsi="Times New Roman" w:cs="Times New Roman"/>
          <w:sz w:val="27"/>
          <w:szCs w:val="27"/>
        </w:rPr>
        <w:t>月</w:t>
      </w:r>
      <w:r w:rsidRPr="005826B8">
        <w:rPr>
          <w:rFonts w:ascii="Times New Roman" w:eastAsia="仿宋" w:hAnsi="Times New Roman" w:cs="Times New Roman"/>
          <w:sz w:val="27"/>
          <w:szCs w:val="27"/>
        </w:rPr>
        <w:t>14</w:t>
      </w:r>
      <w:r w:rsidRPr="005826B8">
        <w:rPr>
          <w:rFonts w:ascii="Times New Roman" w:eastAsia="仿宋" w:hAnsi="Times New Roman" w:cs="Times New Roman"/>
          <w:sz w:val="27"/>
          <w:szCs w:val="27"/>
        </w:rPr>
        <w:t>日</w:t>
      </w:r>
      <w:r w:rsidRPr="005826B8">
        <w:rPr>
          <w:rFonts w:ascii="Times New Roman" w:eastAsia="仿宋" w:hAnsi="Times New Roman" w:cs="Times New Roman"/>
          <w:sz w:val="27"/>
          <w:szCs w:val="27"/>
        </w:rPr>
        <w:t>。</w:t>
      </w:r>
      <w:r w:rsidRPr="005826B8">
        <w:rPr>
          <w:rFonts w:ascii="Times New Roman" w:eastAsia="仿宋" w:hAnsi="Times New Roman" w:cs="Times New Roman"/>
          <w:sz w:val="27"/>
          <w:szCs w:val="27"/>
        </w:rPr>
        <w:t>同时公布入围全国总决赛项目名单。</w:t>
      </w:r>
    </w:p>
    <w:p w:rsidR="000D2B3F" w:rsidRPr="005826B8" w:rsidRDefault="00136D45">
      <w:pPr>
        <w:spacing w:line="410" w:lineRule="exact"/>
        <w:ind w:firstLineChars="150" w:firstLine="405"/>
        <w:rPr>
          <w:rFonts w:ascii="Times New Roman" w:eastAsia="仿宋" w:hAnsi="Times New Roman" w:cs="Times New Roman"/>
          <w:sz w:val="27"/>
          <w:szCs w:val="27"/>
        </w:rPr>
      </w:pPr>
      <w:r w:rsidRPr="005826B8">
        <w:rPr>
          <w:rFonts w:ascii="Times New Roman" w:eastAsia="仿宋" w:hAnsi="Times New Roman" w:cs="Times New Roman"/>
          <w:sz w:val="27"/>
          <w:szCs w:val="27"/>
        </w:rPr>
        <w:t>（</w:t>
      </w:r>
      <w:r w:rsidR="00A04539">
        <w:rPr>
          <w:rFonts w:ascii="Times New Roman" w:eastAsia="仿宋" w:hAnsi="Times New Roman" w:cs="Times New Roman"/>
          <w:sz w:val="27"/>
          <w:szCs w:val="27"/>
        </w:rPr>
        <w:t>3</w:t>
      </w:r>
      <w:r w:rsidRPr="005826B8">
        <w:rPr>
          <w:rFonts w:ascii="Times New Roman" w:eastAsia="仿宋" w:hAnsi="Times New Roman" w:cs="Times New Roman"/>
          <w:sz w:val="27"/>
          <w:szCs w:val="27"/>
        </w:rPr>
        <w:t>）报名相关问题请添加</w:t>
      </w:r>
      <w:proofErr w:type="gramStart"/>
      <w:r w:rsidRPr="005826B8">
        <w:rPr>
          <w:rFonts w:ascii="Times New Roman" w:eastAsia="仿宋" w:hAnsi="Times New Roman" w:cs="Times New Roman"/>
          <w:sz w:val="27"/>
          <w:szCs w:val="27"/>
        </w:rPr>
        <w:t>东部区赛</w:t>
      </w:r>
      <w:proofErr w:type="gramEnd"/>
      <w:r w:rsidRPr="005826B8">
        <w:rPr>
          <w:rFonts w:ascii="Times New Roman" w:eastAsia="仿宋" w:hAnsi="Times New Roman" w:cs="Times New Roman"/>
          <w:sz w:val="27"/>
          <w:szCs w:val="27"/>
        </w:rPr>
        <w:t>QQ</w:t>
      </w:r>
      <w:r w:rsidRPr="005826B8">
        <w:rPr>
          <w:rFonts w:ascii="Times New Roman" w:eastAsia="仿宋" w:hAnsi="Times New Roman" w:cs="Times New Roman"/>
          <w:sz w:val="27"/>
          <w:szCs w:val="27"/>
        </w:rPr>
        <w:t>群咨询。</w:t>
      </w:r>
    </w:p>
    <w:p w:rsidR="000D2B3F" w:rsidRDefault="00136D45" w:rsidP="005D6FA8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5826B8">
        <w:rPr>
          <w:rFonts w:ascii="Times New Roman" w:eastAsia="仿宋" w:hAnsi="Times New Roman" w:cs="Times New Roman"/>
          <w:sz w:val="27"/>
          <w:szCs w:val="27"/>
        </w:rPr>
        <w:t>QQ</w:t>
      </w:r>
      <w:r w:rsidRPr="005826B8">
        <w:rPr>
          <w:rFonts w:ascii="Times New Roman" w:eastAsia="仿宋" w:hAnsi="Times New Roman" w:cs="Times New Roman"/>
          <w:sz w:val="27"/>
          <w:szCs w:val="27"/>
        </w:rPr>
        <w:t>群名：</w:t>
      </w:r>
      <w:r w:rsidRPr="005826B8">
        <w:rPr>
          <w:rFonts w:ascii="Times New Roman" w:eastAsia="仿宋" w:hAnsi="Times New Roman" w:cs="Times New Roman"/>
          <w:sz w:val="27"/>
          <w:szCs w:val="27"/>
        </w:rPr>
        <w:t>2020</w:t>
      </w:r>
      <w:r w:rsidRPr="005826B8">
        <w:rPr>
          <w:rFonts w:ascii="Times New Roman" w:eastAsia="仿宋" w:hAnsi="Times New Roman" w:cs="Times New Roman"/>
          <w:sz w:val="27"/>
          <w:szCs w:val="27"/>
        </w:rPr>
        <w:t>全国光电赛</w:t>
      </w:r>
      <w:r w:rsidRPr="005826B8">
        <w:rPr>
          <w:rFonts w:ascii="Times New Roman" w:eastAsia="仿宋" w:hAnsi="Times New Roman" w:cs="Times New Roman"/>
          <w:sz w:val="27"/>
          <w:szCs w:val="27"/>
        </w:rPr>
        <w:t>-</w:t>
      </w:r>
      <w:r w:rsidRPr="005826B8">
        <w:rPr>
          <w:rFonts w:ascii="Times New Roman" w:eastAsia="仿宋" w:hAnsi="Times New Roman" w:cs="Times New Roman"/>
          <w:sz w:val="27"/>
          <w:szCs w:val="27"/>
        </w:rPr>
        <w:t>东部赛区；</w:t>
      </w:r>
      <w:r w:rsidRPr="005826B8">
        <w:rPr>
          <w:rFonts w:ascii="Times New Roman" w:eastAsia="仿宋" w:hAnsi="Times New Roman" w:cs="Times New Roman"/>
          <w:sz w:val="27"/>
          <w:szCs w:val="27"/>
        </w:rPr>
        <w:t>QQ</w:t>
      </w:r>
      <w:proofErr w:type="gramStart"/>
      <w:r w:rsidRPr="005826B8">
        <w:rPr>
          <w:rFonts w:ascii="Times New Roman" w:eastAsia="仿宋" w:hAnsi="Times New Roman" w:cs="Times New Roman"/>
          <w:sz w:val="27"/>
          <w:szCs w:val="27"/>
        </w:rPr>
        <w:t>群二维码见</w:t>
      </w:r>
      <w:proofErr w:type="gramEnd"/>
      <w:r w:rsidRPr="005826B8">
        <w:rPr>
          <w:rFonts w:ascii="Times New Roman" w:eastAsia="仿宋" w:hAnsi="Times New Roman" w:cs="Times New Roman"/>
          <w:sz w:val="27"/>
          <w:szCs w:val="27"/>
        </w:rPr>
        <w:t>如下：</w:t>
      </w:r>
    </w:p>
    <w:p w:rsidR="000D2B3F" w:rsidRDefault="00136D45" w:rsidP="005D6FA8">
      <w:pPr>
        <w:jc w:val="center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noProof/>
          <w:sz w:val="27"/>
          <w:szCs w:val="27"/>
        </w:rPr>
        <w:drawing>
          <wp:inline distT="0" distB="0" distL="114300" distR="114300">
            <wp:extent cx="1611997" cy="1693139"/>
            <wp:effectExtent l="0" t="0" r="7620" b="2540"/>
            <wp:docPr id="1" name="图片 1" descr="2020全国光电赛-东部赛区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全国光电赛-东部赛区群聊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2855" cy="174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B3F" w:rsidRDefault="00136D45" w:rsidP="005D6FA8">
      <w:pPr>
        <w:spacing w:line="410" w:lineRule="exact"/>
        <w:ind w:firstLineChars="200" w:firstLine="540"/>
        <w:rPr>
          <w:rFonts w:ascii="仿宋" w:eastAsia="仿宋" w:hAnsi="仿宋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原则上每校</w:t>
      </w:r>
      <w:r w:rsidRPr="00C7512F">
        <w:rPr>
          <w:rFonts w:ascii="Times New Roman" w:eastAsia="仿宋" w:hAnsi="Times New Roman" w:cs="Times New Roman"/>
          <w:sz w:val="27"/>
          <w:szCs w:val="27"/>
        </w:rPr>
        <w:t>1-2</w:t>
      </w:r>
      <w:r>
        <w:rPr>
          <w:rFonts w:ascii="仿宋" w:eastAsia="仿宋" w:hAnsi="仿宋" w:hint="eastAsia"/>
          <w:sz w:val="27"/>
          <w:szCs w:val="27"/>
        </w:rPr>
        <w:t>名入群，该群主要负责竞赛期间竞赛相关问题沟通、发布通知、后期证书邮寄等事项。</w:t>
      </w:r>
    </w:p>
    <w:p w:rsidR="000D2B3F" w:rsidRDefault="00136D45">
      <w:pPr>
        <w:spacing w:beforeLines="35" w:before="109" w:afterLines="15" w:after="46" w:line="410" w:lineRule="exact"/>
        <w:rPr>
          <w:rFonts w:ascii="仿宋" w:eastAsia="仿宋" w:hAnsi="仿宋"/>
          <w:b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六、其他</w:t>
      </w:r>
    </w:p>
    <w:p w:rsidR="000D2B3F" w:rsidRPr="000874D9" w:rsidRDefault="00136D45">
      <w:pPr>
        <w:spacing w:line="410" w:lineRule="exact"/>
        <w:ind w:firstLineChars="250" w:firstLine="675"/>
        <w:rPr>
          <w:rFonts w:ascii="Times New Roman" w:eastAsia="仿宋" w:hAnsi="Times New Roman" w:cs="Times New Roman"/>
          <w:sz w:val="27"/>
          <w:szCs w:val="27"/>
        </w:rPr>
      </w:pPr>
      <w:r w:rsidRPr="000874D9">
        <w:rPr>
          <w:rFonts w:ascii="Times New Roman" w:eastAsia="仿宋" w:hAnsi="Times New Roman" w:cs="Times New Roman"/>
          <w:sz w:val="27"/>
          <w:szCs w:val="27"/>
        </w:rPr>
        <w:t>1</w:t>
      </w:r>
      <w:r w:rsidRPr="000874D9">
        <w:rPr>
          <w:rFonts w:ascii="Times New Roman" w:eastAsia="仿宋" w:hAnsi="Times New Roman" w:cs="Times New Roman"/>
          <w:sz w:val="27"/>
          <w:szCs w:val="27"/>
        </w:rPr>
        <w:t>、有关国赛的赛制规定</w:t>
      </w:r>
      <w:r w:rsidRPr="000874D9">
        <w:rPr>
          <w:rFonts w:ascii="Times New Roman" w:eastAsia="仿宋" w:hAnsi="Times New Roman" w:cs="Times New Roman"/>
          <w:b/>
          <w:color w:val="000000"/>
          <w:sz w:val="27"/>
          <w:szCs w:val="27"/>
        </w:rPr>
        <w:t>、</w:t>
      </w:r>
      <w:r w:rsidRPr="000874D9">
        <w:rPr>
          <w:rFonts w:ascii="Times New Roman" w:eastAsia="仿宋" w:hAnsi="Times New Roman" w:cs="Times New Roman"/>
          <w:sz w:val="27"/>
          <w:szCs w:val="27"/>
        </w:rPr>
        <w:t>竞赛奖项、等有关事项详见附件</w:t>
      </w:r>
      <w:r w:rsidRPr="000874D9">
        <w:rPr>
          <w:rFonts w:ascii="Times New Roman" w:eastAsia="仿宋" w:hAnsi="Times New Roman" w:cs="Times New Roman"/>
          <w:sz w:val="27"/>
          <w:szCs w:val="27"/>
        </w:rPr>
        <w:t>7</w:t>
      </w:r>
      <w:r w:rsidRPr="000874D9">
        <w:rPr>
          <w:rFonts w:ascii="Times New Roman" w:eastAsia="仿宋" w:hAnsi="Times New Roman" w:cs="Times New Roman"/>
          <w:sz w:val="27"/>
          <w:szCs w:val="27"/>
        </w:rPr>
        <w:t>：</w:t>
      </w:r>
      <w:r w:rsidRPr="000874D9">
        <w:rPr>
          <w:rFonts w:ascii="Times New Roman" w:eastAsia="仿宋" w:hAnsi="Times New Roman" w:cs="Times New Roman"/>
          <w:sz w:val="27"/>
          <w:szCs w:val="27"/>
        </w:rPr>
        <w:t>关于第八届全国大学生光电设计竞赛有关事项的通知。</w:t>
      </w:r>
    </w:p>
    <w:p w:rsidR="000D2B3F" w:rsidRDefault="00136D45">
      <w:pPr>
        <w:spacing w:line="410" w:lineRule="exact"/>
        <w:ind w:firstLineChars="250" w:firstLine="675"/>
        <w:rPr>
          <w:rFonts w:ascii="仿宋" w:eastAsia="仿宋" w:hAnsi="仿宋"/>
          <w:sz w:val="27"/>
          <w:szCs w:val="27"/>
        </w:rPr>
      </w:pPr>
      <w:r w:rsidRPr="000874D9">
        <w:rPr>
          <w:rFonts w:ascii="Times New Roman" w:eastAsia="仿宋" w:hAnsi="Times New Roman" w:cs="Times New Roman"/>
          <w:sz w:val="27"/>
          <w:szCs w:val="27"/>
        </w:rPr>
        <w:t>2</w:t>
      </w:r>
      <w:r w:rsidRPr="000874D9">
        <w:rPr>
          <w:rFonts w:ascii="Times New Roman" w:eastAsia="仿宋" w:hAnsi="Times New Roman" w:cs="Times New Roman"/>
          <w:sz w:val="27"/>
          <w:szCs w:val="27"/>
        </w:rPr>
        <w:t>、未尽事宜由东部区大学生光电设计竞赛组织委员会另行通知。</w:t>
      </w:r>
    </w:p>
    <w:p w:rsidR="000D2B3F" w:rsidRDefault="00136D45">
      <w:pPr>
        <w:spacing w:beforeLines="35" w:before="109" w:afterLines="15" w:after="46" w:line="410" w:lineRule="exact"/>
        <w:rPr>
          <w:rFonts w:ascii="仿宋" w:eastAsia="仿宋" w:hAnsi="仿宋"/>
          <w:b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>七、联系方式：</w:t>
      </w:r>
    </w:p>
    <w:p w:rsidR="000D2B3F" w:rsidRDefault="00136D45">
      <w:pPr>
        <w:spacing w:line="410" w:lineRule="exact"/>
        <w:ind w:firstLineChars="250" w:firstLine="675"/>
        <w:rPr>
          <w:rFonts w:ascii="仿宋" w:eastAsia="仿宋" w:hAnsi="仿宋"/>
          <w:color w:val="FF0000"/>
          <w:sz w:val="27"/>
          <w:szCs w:val="27"/>
        </w:rPr>
      </w:pPr>
      <w:r>
        <w:rPr>
          <w:rFonts w:ascii="仿宋" w:eastAsia="仿宋" w:hAnsi="仿宋" w:hint="eastAsia"/>
          <w:sz w:val="27"/>
          <w:szCs w:val="27"/>
        </w:rPr>
        <w:t>竞赛委员会秘书处联系人：</w:t>
      </w:r>
    </w:p>
    <w:p w:rsidR="000D2B3F" w:rsidRPr="008724D6" w:rsidRDefault="00136D45">
      <w:pPr>
        <w:spacing w:line="410" w:lineRule="exact"/>
        <w:ind w:firstLineChars="250" w:firstLine="675"/>
        <w:rPr>
          <w:rFonts w:ascii="Times New Roman" w:eastAsia="仿宋" w:hAnsi="Times New Roman" w:cs="Times New Roman"/>
          <w:color w:val="FF0000"/>
          <w:sz w:val="27"/>
          <w:szCs w:val="27"/>
        </w:rPr>
      </w:pPr>
      <w:r w:rsidRPr="008724D6">
        <w:rPr>
          <w:rFonts w:ascii="Times New Roman" w:eastAsia="仿宋" w:hAnsi="Times New Roman" w:cs="Times New Roman"/>
          <w:sz w:val="27"/>
          <w:szCs w:val="27"/>
        </w:rPr>
        <w:t>苏州大学</w:t>
      </w:r>
      <w:r w:rsidR="00B65523" w:rsidRPr="008724D6">
        <w:rPr>
          <w:rFonts w:ascii="Times New Roman" w:eastAsia="仿宋" w:hAnsi="Times New Roman" w:cs="Times New Roman"/>
          <w:sz w:val="27"/>
          <w:szCs w:val="27"/>
        </w:rPr>
        <w:t>，</w:t>
      </w:r>
      <w:r w:rsidRPr="008724D6">
        <w:rPr>
          <w:rFonts w:ascii="Times New Roman" w:eastAsia="仿宋" w:hAnsi="Times New Roman" w:cs="Times New Roman"/>
          <w:sz w:val="27"/>
          <w:szCs w:val="27"/>
        </w:rPr>
        <w:t>张晓俊</w:t>
      </w:r>
      <w:r w:rsidR="00B65523" w:rsidRPr="008724D6">
        <w:rPr>
          <w:rFonts w:ascii="Times New Roman" w:eastAsia="仿宋" w:hAnsi="Times New Roman" w:cs="Times New Roman"/>
          <w:sz w:val="27"/>
          <w:szCs w:val="27"/>
        </w:rPr>
        <w:t>，</w:t>
      </w:r>
      <w:r w:rsidRPr="008724D6">
        <w:rPr>
          <w:rFonts w:ascii="Times New Roman" w:eastAsia="仿宋" w:hAnsi="Times New Roman" w:cs="Times New Roman"/>
          <w:sz w:val="27"/>
          <w:szCs w:val="27"/>
        </w:rPr>
        <w:t>15370026140</w:t>
      </w:r>
      <w:r w:rsidR="00B65523" w:rsidRPr="008724D6">
        <w:rPr>
          <w:rFonts w:ascii="Times New Roman" w:eastAsia="仿宋" w:hAnsi="Times New Roman" w:cs="Times New Roman"/>
          <w:sz w:val="27"/>
          <w:szCs w:val="27"/>
        </w:rPr>
        <w:t>，</w:t>
      </w:r>
      <w:r w:rsidR="00B65523" w:rsidRPr="008724D6">
        <w:rPr>
          <w:rFonts w:ascii="Times New Roman" w:eastAsia="仿宋" w:hAnsi="Times New Roman" w:cs="Times New Roman"/>
          <w:sz w:val="27"/>
          <w:szCs w:val="27"/>
          <w:u w:val="single"/>
        </w:rPr>
        <w:t>zhangxj@suda.edu.cn</w:t>
      </w:r>
    </w:p>
    <w:p w:rsidR="000D2B3F" w:rsidRDefault="00136D45" w:rsidP="005D6FA8">
      <w:pPr>
        <w:spacing w:line="410" w:lineRule="exact"/>
        <w:rPr>
          <w:rFonts w:asciiTheme="minorEastAsia" w:hAnsiTheme="minorEastAsia"/>
          <w:sz w:val="27"/>
          <w:szCs w:val="27"/>
        </w:rPr>
      </w:pPr>
      <w:r>
        <w:rPr>
          <w:rFonts w:ascii="仿宋" w:eastAsia="仿宋" w:hAnsi="仿宋" w:hint="eastAsia"/>
          <w:b/>
          <w:sz w:val="27"/>
          <w:szCs w:val="27"/>
        </w:rPr>
        <w:t xml:space="preserve">     </w:t>
      </w:r>
    </w:p>
    <w:p w:rsidR="000D2B3F" w:rsidRDefault="000010DD" w:rsidP="00AE7564">
      <w:pPr>
        <w:jc w:val="right"/>
        <w:rPr>
          <w:rFonts w:asciiTheme="minorEastAsia" w:hAnsiTheme="minorEastAsia"/>
          <w:sz w:val="27"/>
          <w:szCs w:val="27"/>
        </w:rPr>
      </w:pPr>
      <w:r>
        <w:rPr>
          <w:rFonts w:asciiTheme="minorEastAsia" w:hAnsiTheme="minorEastAsia"/>
          <w:sz w:val="27"/>
          <w:szCs w:val="27"/>
        </w:rPr>
        <w:t xml:space="preserve">  </w:t>
      </w:r>
      <w:r w:rsidR="00B868E4" w:rsidRPr="00B868E4">
        <w:rPr>
          <w:rFonts w:asciiTheme="minorEastAsia" w:hAnsiTheme="minorEastAsia" w:hint="eastAsia"/>
          <w:sz w:val="27"/>
          <w:szCs w:val="27"/>
        </w:rPr>
        <w:t>第八届全国大学生光电设计竞赛（东部区赛）</w:t>
      </w:r>
      <w:r w:rsidR="00136D45">
        <w:rPr>
          <w:rFonts w:asciiTheme="minorEastAsia" w:hAnsiTheme="minorEastAsia" w:hint="eastAsia"/>
          <w:sz w:val="27"/>
          <w:szCs w:val="27"/>
        </w:rPr>
        <w:t>组织委员会</w:t>
      </w:r>
    </w:p>
    <w:p w:rsidR="000D2B3F" w:rsidRDefault="00136D45" w:rsidP="00AE7564">
      <w:pPr>
        <w:jc w:val="right"/>
        <w:rPr>
          <w:rFonts w:asciiTheme="minorEastAsia" w:hAnsiTheme="minorEastAsia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 xml:space="preserve">   </w:t>
      </w:r>
      <w:r>
        <w:rPr>
          <w:rFonts w:asciiTheme="minorEastAsia" w:hAnsiTheme="minorEastAsia" w:hint="eastAsia"/>
          <w:sz w:val="27"/>
          <w:szCs w:val="27"/>
        </w:rPr>
        <w:t>（苏州大学光电科学与工程学院</w:t>
      </w:r>
      <w:r>
        <w:rPr>
          <w:rFonts w:asciiTheme="minorEastAsia" w:hAnsiTheme="minorEastAsia" w:hint="eastAsia"/>
          <w:sz w:val="27"/>
          <w:szCs w:val="27"/>
        </w:rPr>
        <w:t xml:space="preserve"> </w:t>
      </w:r>
      <w:r>
        <w:rPr>
          <w:rFonts w:asciiTheme="minorEastAsia" w:hAnsiTheme="minorEastAsia" w:hint="eastAsia"/>
          <w:sz w:val="27"/>
          <w:szCs w:val="27"/>
        </w:rPr>
        <w:t>代章）</w:t>
      </w:r>
    </w:p>
    <w:p w:rsidR="000D2B3F" w:rsidRPr="00AE7564" w:rsidRDefault="00136D45" w:rsidP="00AE7564">
      <w:pPr>
        <w:ind w:firstLineChars="200"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AE7564">
        <w:rPr>
          <w:rFonts w:ascii="Times New Roman" w:hAnsi="Times New Roman" w:cs="Times New Roman"/>
          <w:sz w:val="27"/>
          <w:szCs w:val="27"/>
        </w:rPr>
        <w:t>2020</w:t>
      </w:r>
      <w:r w:rsidRPr="00AE7564">
        <w:rPr>
          <w:rFonts w:ascii="Times New Roman" w:hAnsi="Times New Roman" w:cs="Times New Roman"/>
          <w:sz w:val="27"/>
          <w:szCs w:val="27"/>
        </w:rPr>
        <w:t>年</w:t>
      </w:r>
      <w:r w:rsidRPr="00AE7564">
        <w:rPr>
          <w:rFonts w:ascii="Times New Roman" w:hAnsi="Times New Roman" w:cs="Times New Roman"/>
          <w:sz w:val="27"/>
          <w:szCs w:val="27"/>
        </w:rPr>
        <w:t>6</w:t>
      </w:r>
      <w:r w:rsidRPr="00AE7564">
        <w:rPr>
          <w:rFonts w:ascii="Times New Roman" w:hAnsi="Times New Roman" w:cs="Times New Roman"/>
          <w:sz w:val="27"/>
          <w:szCs w:val="27"/>
        </w:rPr>
        <w:t>月</w:t>
      </w:r>
      <w:r w:rsidRPr="00AE7564">
        <w:rPr>
          <w:rFonts w:ascii="Times New Roman" w:hAnsi="Times New Roman" w:cs="Times New Roman"/>
          <w:sz w:val="27"/>
          <w:szCs w:val="27"/>
        </w:rPr>
        <w:t>17</w:t>
      </w:r>
      <w:r w:rsidRPr="00AE7564">
        <w:rPr>
          <w:rFonts w:ascii="Times New Roman" w:hAnsi="Times New Roman" w:cs="Times New Roman"/>
          <w:sz w:val="27"/>
          <w:szCs w:val="27"/>
        </w:rPr>
        <w:t>日</w:t>
      </w:r>
    </w:p>
    <w:p w:rsidR="000D2B3F" w:rsidRDefault="00136D45">
      <w:pPr>
        <w:pBdr>
          <w:bottom w:val="single" w:sz="6" w:space="1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报送：全国大学生光电设计竞赛委员会秘书处、中国光学学会光学教育专业委员会秘书处</w:t>
      </w:r>
    </w:p>
    <w:p w:rsidR="00FB2415" w:rsidRDefault="00136D45">
      <w:pPr>
        <w:jc w:val="left"/>
        <w:rPr>
          <w:rFonts w:asciiTheme="minorEastAsia" w:hAnsiTheme="minorEastAsia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>起草：张晓俊</w:t>
      </w:r>
      <w:r>
        <w:rPr>
          <w:rFonts w:asciiTheme="minorEastAsia" w:hAnsiTheme="minorEastAsia" w:hint="eastAsia"/>
          <w:sz w:val="27"/>
          <w:szCs w:val="27"/>
        </w:rPr>
        <w:t xml:space="preserve">            </w:t>
      </w:r>
      <w:r>
        <w:rPr>
          <w:rFonts w:asciiTheme="minorEastAsia" w:hAnsiTheme="minorEastAsia" w:hint="eastAsia"/>
          <w:sz w:val="27"/>
          <w:szCs w:val="27"/>
        </w:rPr>
        <w:t>校对：</w:t>
      </w:r>
      <w:r>
        <w:rPr>
          <w:rFonts w:asciiTheme="minorEastAsia" w:hAnsiTheme="minorEastAsia" w:hint="eastAsia"/>
          <w:sz w:val="27"/>
          <w:szCs w:val="27"/>
        </w:rPr>
        <w:t xml:space="preserve"> </w:t>
      </w:r>
      <w:proofErr w:type="gramStart"/>
      <w:r>
        <w:rPr>
          <w:rFonts w:asciiTheme="minorEastAsia" w:hAnsiTheme="minorEastAsia" w:hint="eastAsia"/>
          <w:sz w:val="27"/>
          <w:szCs w:val="27"/>
        </w:rPr>
        <w:t>许宜申</w:t>
      </w:r>
      <w:proofErr w:type="gramEnd"/>
      <w:r>
        <w:rPr>
          <w:rFonts w:asciiTheme="minorEastAsia" w:hAnsiTheme="minorEastAsia" w:hint="eastAsia"/>
          <w:sz w:val="27"/>
          <w:szCs w:val="27"/>
        </w:rPr>
        <w:t xml:space="preserve">            </w:t>
      </w:r>
      <w:r>
        <w:rPr>
          <w:rFonts w:asciiTheme="minorEastAsia" w:hAnsiTheme="minorEastAsia" w:hint="eastAsia"/>
          <w:sz w:val="27"/>
          <w:szCs w:val="27"/>
        </w:rPr>
        <w:t>终审：贾</w:t>
      </w:r>
      <w:r w:rsidR="00BF043A">
        <w:rPr>
          <w:rFonts w:asciiTheme="minorEastAsia" w:hAnsiTheme="minorEastAsia" w:hint="eastAsia"/>
          <w:sz w:val="27"/>
          <w:szCs w:val="27"/>
        </w:rPr>
        <w:t>宏</w:t>
      </w:r>
      <w:r>
        <w:rPr>
          <w:rFonts w:asciiTheme="minorEastAsia" w:hAnsiTheme="minorEastAsia" w:hint="eastAsia"/>
          <w:sz w:val="27"/>
          <w:szCs w:val="27"/>
        </w:rPr>
        <w:t>志</w:t>
      </w:r>
    </w:p>
    <w:p w:rsidR="000D2B3F" w:rsidRDefault="00136D45">
      <w:pPr>
        <w:spacing w:line="410" w:lineRule="exact"/>
        <w:rPr>
          <w:rFonts w:ascii="仿宋" w:eastAsia="仿宋" w:hAnsi="仿宋"/>
          <w:b/>
          <w:sz w:val="27"/>
          <w:szCs w:val="27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7"/>
          <w:szCs w:val="27"/>
        </w:rPr>
        <w:lastRenderedPageBreak/>
        <w:t>附件：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1</w:t>
      </w:r>
      <w:r w:rsidRPr="003B5162"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全国大学生光电设计竞赛报名指南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2</w:t>
      </w:r>
      <w:r w:rsidRPr="003B5162"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</w:t>
      </w:r>
      <w:r>
        <w:rPr>
          <w:rFonts w:ascii="仿宋" w:eastAsia="仿宋" w:hAnsi="仿宋" w:hint="eastAsia"/>
          <w:sz w:val="27"/>
          <w:szCs w:val="27"/>
        </w:rPr>
        <w:t>全国大学生光电设计竞赛报名表</w:t>
      </w:r>
      <w:r>
        <w:rPr>
          <w:rFonts w:ascii="仿宋" w:eastAsia="仿宋" w:hAnsi="仿宋" w:hint="eastAsia"/>
          <w:sz w:val="27"/>
          <w:szCs w:val="27"/>
        </w:rPr>
        <w:t>(</w:t>
      </w:r>
      <w:r>
        <w:rPr>
          <w:rFonts w:ascii="仿宋" w:eastAsia="仿宋" w:hAnsi="仿宋" w:hint="eastAsia"/>
          <w:sz w:val="27"/>
          <w:szCs w:val="27"/>
        </w:rPr>
        <w:t>东部区赛</w:t>
      </w:r>
      <w:r>
        <w:rPr>
          <w:rFonts w:ascii="仿宋" w:eastAsia="仿宋" w:hAnsi="仿宋" w:hint="eastAsia"/>
          <w:sz w:val="27"/>
          <w:szCs w:val="27"/>
        </w:rPr>
        <w:t>)</w:t>
      </w:r>
      <w:r>
        <w:rPr>
          <w:rFonts w:ascii="仿宋" w:eastAsia="仿宋" w:hAnsi="仿宋" w:hint="eastAsia"/>
          <w:sz w:val="27"/>
          <w:szCs w:val="27"/>
        </w:rPr>
        <w:t>》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3</w:t>
      </w:r>
      <w:r w:rsidRPr="003B5162"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《第八届全国大学生光电设计竞赛参赛队信息统计表（东部区赛）》（包含二个表格）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4</w:t>
      </w:r>
      <w:r w:rsidRPr="003B5162"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《第八届全国大学生光电设计竞赛创意组计划书（东部区赛）》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5</w:t>
      </w:r>
      <w:r w:rsidRPr="003B5162"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《第八届全国大学生光电设计竞赛初创组计划书（东部区赛）》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6</w:t>
      </w:r>
      <w:r w:rsidR="003B5162">
        <w:rPr>
          <w:rFonts w:ascii="Times New Roman" w:eastAsia="仿宋" w:hAnsi="Times New Roman" w:cs="Times New Roman" w:hint="eastAsia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参赛队伍</w:t>
      </w:r>
      <w:r>
        <w:rPr>
          <w:rFonts w:ascii="仿宋" w:eastAsia="仿宋" w:hAnsi="仿宋" w:hint="eastAsia"/>
          <w:sz w:val="27"/>
          <w:szCs w:val="27"/>
        </w:rPr>
        <w:t>5</w:t>
      </w:r>
      <w:r>
        <w:rPr>
          <w:rFonts w:ascii="仿宋" w:eastAsia="仿宋" w:hAnsi="仿宋" w:hint="eastAsia"/>
          <w:sz w:val="27"/>
          <w:szCs w:val="27"/>
        </w:rPr>
        <w:t>分钟以内参赛项目介绍视频说明</w:t>
      </w:r>
    </w:p>
    <w:p w:rsidR="000D2B3F" w:rsidRDefault="00136D45">
      <w:pPr>
        <w:spacing w:line="410" w:lineRule="exact"/>
        <w:rPr>
          <w:rFonts w:ascii="仿宋" w:eastAsia="仿宋" w:hAnsi="仿宋"/>
          <w:sz w:val="27"/>
          <w:szCs w:val="27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7</w:t>
      </w:r>
      <w:r w:rsidRPr="003B5162"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第八届竞赛组委会〔</w:t>
      </w:r>
      <w:r>
        <w:rPr>
          <w:rFonts w:ascii="仿宋" w:eastAsia="仿宋" w:hAnsi="仿宋" w:hint="eastAsia"/>
          <w:sz w:val="27"/>
          <w:szCs w:val="27"/>
        </w:rPr>
        <w:t>2020</w:t>
      </w:r>
      <w:r>
        <w:rPr>
          <w:rFonts w:ascii="仿宋" w:eastAsia="仿宋" w:hAnsi="仿宋" w:hint="eastAsia"/>
          <w:sz w:val="27"/>
          <w:szCs w:val="27"/>
        </w:rPr>
        <w:t>〕</w:t>
      </w:r>
      <w:r>
        <w:rPr>
          <w:rFonts w:ascii="仿宋" w:eastAsia="仿宋" w:hAnsi="仿宋" w:hint="eastAsia"/>
          <w:sz w:val="27"/>
          <w:szCs w:val="27"/>
        </w:rPr>
        <w:t>1</w:t>
      </w:r>
      <w:r>
        <w:rPr>
          <w:rFonts w:ascii="仿宋" w:eastAsia="仿宋" w:hAnsi="仿宋" w:hint="eastAsia"/>
          <w:sz w:val="27"/>
          <w:szCs w:val="27"/>
        </w:rPr>
        <w:t>号</w:t>
      </w:r>
      <w:r>
        <w:rPr>
          <w:rFonts w:ascii="仿宋" w:eastAsia="仿宋" w:hAnsi="仿宋" w:hint="eastAsia"/>
          <w:sz w:val="27"/>
          <w:szCs w:val="27"/>
        </w:rPr>
        <w:t xml:space="preserve"> </w:t>
      </w:r>
      <w:r>
        <w:rPr>
          <w:rFonts w:ascii="仿宋" w:eastAsia="仿宋" w:hAnsi="仿宋" w:hint="eastAsia"/>
          <w:sz w:val="27"/>
          <w:szCs w:val="27"/>
        </w:rPr>
        <w:t>关于第八届全国大学生光电设计竞赛有关事项的通知</w:t>
      </w:r>
    </w:p>
    <w:p w:rsidR="000D2B3F" w:rsidRDefault="00136D45">
      <w:pPr>
        <w:spacing w:line="410" w:lineRule="exact"/>
        <w:rPr>
          <w:rFonts w:asciiTheme="minorEastAsia" w:hAnsiTheme="minorEastAsia"/>
          <w:sz w:val="24"/>
          <w:szCs w:val="24"/>
        </w:rPr>
      </w:pPr>
      <w:r w:rsidRPr="003B5162">
        <w:rPr>
          <w:rFonts w:ascii="Times New Roman" w:eastAsia="仿宋" w:hAnsi="Times New Roman" w:cs="Times New Roman"/>
          <w:sz w:val="27"/>
          <w:szCs w:val="27"/>
        </w:rPr>
        <w:t>附件</w:t>
      </w:r>
      <w:r w:rsidRPr="003B5162">
        <w:rPr>
          <w:rFonts w:ascii="Times New Roman" w:eastAsia="仿宋" w:hAnsi="Times New Roman" w:cs="Times New Roman"/>
          <w:sz w:val="27"/>
          <w:szCs w:val="27"/>
        </w:rPr>
        <w:t>8</w:t>
      </w:r>
      <w:r w:rsidRPr="003B5162">
        <w:rPr>
          <w:rFonts w:ascii="Times New Roman" w:eastAsia="仿宋" w:hAnsi="Times New Roman" w:cs="Times New Roman"/>
          <w:sz w:val="27"/>
          <w:szCs w:val="27"/>
        </w:rPr>
        <w:t>：</w:t>
      </w:r>
      <w:r>
        <w:rPr>
          <w:rFonts w:ascii="仿宋" w:eastAsia="仿宋" w:hAnsi="仿宋" w:hint="eastAsia"/>
          <w:sz w:val="27"/>
          <w:szCs w:val="27"/>
        </w:rPr>
        <w:t>全国大学生光电设计竞赛</w:t>
      </w:r>
      <w:r>
        <w:rPr>
          <w:rFonts w:ascii="仿宋" w:eastAsia="仿宋" w:hAnsi="仿宋" w:hint="eastAsia"/>
          <w:sz w:val="27"/>
          <w:szCs w:val="27"/>
        </w:rPr>
        <w:t>-</w:t>
      </w:r>
      <w:r>
        <w:rPr>
          <w:rFonts w:ascii="仿宋" w:eastAsia="仿宋" w:hAnsi="仿宋" w:hint="eastAsia"/>
          <w:sz w:val="27"/>
          <w:szCs w:val="27"/>
        </w:rPr>
        <w:t>项目商业计划书</w:t>
      </w:r>
      <w:r>
        <w:rPr>
          <w:rFonts w:ascii="仿宋" w:eastAsia="仿宋" w:hAnsi="仿宋" w:hint="eastAsia"/>
          <w:sz w:val="27"/>
          <w:szCs w:val="27"/>
        </w:rPr>
        <w:t>PPT</w:t>
      </w:r>
      <w:r>
        <w:rPr>
          <w:rFonts w:ascii="仿宋" w:eastAsia="仿宋" w:hAnsi="仿宋" w:hint="eastAsia"/>
          <w:sz w:val="27"/>
          <w:szCs w:val="27"/>
        </w:rPr>
        <w:t>模板及路演要点</w:t>
      </w:r>
    </w:p>
    <w:sectPr w:rsidR="000D2B3F">
      <w:pgSz w:w="11906" w:h="16838"/>
      <w:pgMar w:top="2041" w:right="1588" w:bottom="113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DE"/>
    <w:rsid w:val="000010DD"/>
    <w:rsid w:val="0000110E"/>
    <w:rsid w:val="000021B6"/>
    <w:rsid w:val="00013861"/>
    <w:rsid w:val="000163DB"/>
    <w:rsid w:val="0002066B"/>
    <w:rsid w:val="00023F1A"/>
    <w:rsid w:val="0002504D"/>
    <w:rsid w:val="00030E18"/>
    <w:rsid w:val="00037A2F"/>
    <w:rsid w:val="00040127"/>
    <w:rsid w:val="00045D7E"/>
    <w:rsid w:val="000544E1"/>
    <w:rsid w:val="00063D66"/>
    <w:rsid w:val="00064BC5"/>
    <w:rsid w:val="00065E1A"/>
    <w:rsid w:val="000718A5"/>
    <w:rsid w:val="00075536"/>
    <w:rsid w:val="000771B8"/>
    <w:rsid w:val="0008342B"/>
    <w:rsid w:val="000874D9"/>
    <w:rsid w:val="00092587"/>
    <w:rsid w:val="000A3390"/>
    <w:rsid w:val="000A4B06"/>
    <w:rsid w:val="000A7089"/>
    <w:rsid w:val="000B2C48"/>
    <w:rsid w:val="000B4E8B"/>
    <w:rsid w:val="000C3254"/>
    <w:rsid w:val="000C72C0"/>
    <w:rsid w:val="000C7573"/>
    <w:rsid w:val="000C7703"/>
    <w:rsid w:val="000D0A02"/>
    <w:rsid w:val="000D1078"/>
    <w:rsid w:val="000D2B3F"/>
    <w:rsid w:val="000D3CF4"/>
    <w:rsid w:val="000D762F"/>
    <w:rsid w:val="000E0FA3"/>
    <w:rsid w:val="000E148F"/>
    <w:rsid w:val="000E3423"/>
    <w:rsid w:val="001353D2"/>
    <w:rsid w:val="00135E2F"/>
    <w:rsid w:val="00136D45"/>
    <w:rsid w:val="00137A80"/>
    <w:rsid w:val="00153F75"/>
    <w:rsid w:val="00154BD9"/>
    <w:rsid w:val="0015560E"/>
    <w:rsid w:val="00156347"/>
    <w:rsid w:val="00162AFC"/>
    <w:rsid w:val="00164394"/>
    <w:rsid w:val="00167E6E"/>
    <w:rsid w:val="0017134F"/>
    <w:rsid w:val="00174813"/>
    <w:rsid w:val="00176404"/>
    <w:rsid w:val="00186A6F"/>
    <w:rsid w:val="00187673"/>
    <w:rsid w:val="00187EE8"/>
    <w:rsid w:val="001925B2"/>
    <w:rsid w:val="00194E5B"/>
    <w:rsid w:val="00196EE9"/>
    <w:rsid w:val="001975B0"/>
    <w:rsid w:val="001A34F1"/>
    <w:rsid w:val="001A4DCD"/>
    <w:rsid w:val="001C2A00"/>
    <w:rsid w:val="001C36D2"/>
    <w:rsid w:val="001C3748"/>
    <w:rsid w:val="001C4B01"/>
    <w:rsid w:val="001D1521"/>
    <w:rsid w:val="001D72B6"/>
    <w:rsid w:val="001E0555"/>
    <w:rsid w:val="001E0EC3"/>
    <w:rsid w:val="001F0BA8"/>
    <w:rsid w:val="001F35B9"/>
    <w:rsid w:val="001F4103"/>
    <w:rsid w:val="001F489E"/>
    <w:rsid w:val="00201DC9"/>
    <w:rsid w:val="00212EF1"/>
    <w:rsid w:val="00215DC8"/>
    <w:rsid w:val="00224B91"/>
    <w:rsid w:val="002308A4"/>
    <w:rsid w:val="00244D49"/>
    <w:rsid w:val="0025424E"/>
    <w:rsid w:val="00257E0F"/>
    <w:rsid w:val="00262069"/>
    <w:rsid w:val="0026551D"/>
    <w:rsid w:val="002750D1"/>
    <w:rsid w:val="00287231"/>
    <w:rsid w:val="00290A9E"/>
    <w:rsid w:val="002952DA"/>
    <w:rsid w:val="002A11FA"/>
    <w:rsid w:val="002B64A8"/>
    <w:rsid w:val="002C02F0"/>
    <w:rsid w:val="002C0BFD"/>
    <w:rsid w:val="002D4095"/>
    <w:rsid w:val="002D5893"/>
    <w:rsid w:val="002D685D"/>
    <w:rsid w:val="002D706E"/>
    <w:rsid w:val="002E07C0"/>
    <w:rsid w:val="002E0E61"/>
    <w:rsid w:val="002E3253"/>
    <w:rsid w:val="002E643A"/>
    <w:rsid w:val="002E67E9"/>
    <w:rsid w:val="002F0975"/>
    <w:rsid w:val="002F6321"/>
    <w:rsid w:val="003034A2"/>
    <w:rsid w:val="00305554"/>
    <w:rsid w:val="0030607B"/>
    <w:rsid w:val="00325169"/>
    <w:rsid w:val="00332A9A"/>
    <w:rsid w:val="00335FAD"/>
    <w:rsid w:val="00337EB8"/>
    <w:rsid w:val="0034365C"/>
    <w:rsid w:val="00344AC8"/>
    <w:rsid w:val="003571A3"/>
    <w:rsid w:val="003644E9"/>
    <w:rsid w:val="003651C3"/>
    <w:rsid w:val="00367F17"/>
    <w:rsid w:val="0037592A"/>
    <w:rsid w:val="0038579A"/>
    <w:rsid w:val="00387EB5"/>
    <w:rsid w:val="003908CA"/>
    <w:rsid w:val="003928AE"/>
    <w:rsid w:val="003A1E5F"/>
    <w:rsid w:val="003A595E"/>
    <w:rsid w:val="003B1991"/>
    <w:rsid w:val="003B27F6"/>
    <w:rsid w:val="003B5162"/>
    <w:rsid w:val="003C00FF"/>
    <w:rsid w:val="003C2150"/>
    <w:rsid w:val="003C2392"/>
    <w:rsid w:val="003D5735"/>
    <w:rsid w:val="003D62B8"/>
    <w:rsid w:val="003E7E75"/>
    <w:rsid w:val="003F1229"/>
    <w:rsid w:val="003F2937"/>
    <w:rsid w:val="003F43F5"/>
    <w:rsid w:val="003F507A"/>
    <w:rsid w:val="00405D3C"/>
    <w:rsid w:val="0041252A"/>
    <w:rsid w:val="004244AD"/>
    <w:rsid w:val="0042590C"/>
    <w:rsid w:val="004315BF"/>
    <w:rsid w:val="00440134"/>
    <w:rsid w:val="00444432"/>
    <w:rsid w:val="0044635A"/>
    <w:rsid w:val="0045566F"/>
    <w:rsid w:val="004606C9"/>
    <w:rsid w:val="004618CA"/>
    <w:rsid w:val="00462F04"/>
    <w:rsid w:val="00467BBA"/>
    <w:rsid w:val="00470C00"/>
    <w:rsid w:val="00476146"/>
    <w:rsid w:val="00477FB0"/>
    <w:rsid w:val="00486320"/>
    <w:rsid w:val="004A1591"/>
    <w:rsid w:val="004B5353"/>
    <w:rsid w:val="004D4340"/>
    <w:rsid w:val="004E0A50"/>
    <w:rsid w:val="004E0C9F"/>
    <w:rsid w:val="004E2523"/>
    <w:rsid w:val="004E2EA5"/>
    <w:rsid w:val="004E7EB8"/>
    <w:rsid w:val="004F26B0"/>
    <w:rsid w:val="0051275B"/>
    <w:rsid w:val="00512E82"/>
    <w:rsid w:val="00515849"/>
    <w:rsid w:val="00521E17"/>
    <w:rsid w:val="00525CDF"/>
    <w:rsid w:val="00534C7E"/>
    <w:rsid w:val="00535451"/>
    <w:rsid w:val="00556725"/>
    <w:rsid w:val="00560156"/>
    <w:rsid w:val="00566F2F"/>
    <w:rsid w:val="0058071E"/>
    <w:rsid w:val="005824BD"/>
    <w:rsid w:val="005826B8"/>
    <w:rsid w:val="005A4BED"/>
    <w:rsid w:val="005A5AAC"/>
    <w:rsid w:val="005B090C"/>
    <w:rsid w:val="005B1704"/>
    <w:rsid w:val="005B6AFE"/>
    <w:rsid w:val="005B6B3B"/>
    <w:rsid w:val="005C217C"/>
    <w:rsid w:val="005C26DE"/>
    <w:rsid w:val="005C7B88"/>
    <w:rsid w:val="005D6FA8"/>
    <w:rsid w:val="005E3571"/>
    <w:rsid w:val="005E629C"/>
    <w:rsid w:val="00606D5D"/>
    <w:rsid w:val="0061051C"/>
    <w:rsid w:val="006119C1"/>
    <w:rsid w:val="00633093"/>
    <w:rsid w:val="006364C0"/>
    <w:rsid w:val="00646A0D"/>
    <w:rsid w:val="00646BC8"/>
    <w:rsid w:val="00656E8D"/>
    <w:rsid w:val="00656F23"/>
    <w:rsid w:val="00657ACD"/>
    <w:rsid w:val="006607B1"/>
    <w:rsid w:val="00663DEF"/>
    <w:rsid w:val="006654DC"/>
    <w:rsid w:val="00671A97"/>
    <w:rsid w:val="0067482F"/>
    <w:rsid w:val="0068301D"/>
    <w:rsid w:val="00690830"/>
    <w:rsid w:val="00695FDB"/>
    <w:rsid w:val="006A3C3E"/>
    <w:rsid w:val="006A7931"/>
    <w:rsid w:val="006A7BF3"/>
    <w:rsid w:val="006B7617"/>
    <w:rsid w:val="006C3B1A"/>
    <w:rsid w:val="006D23AD"/>
    <w:rsid w:val="006F4B81"/>
    <w:rsid w:val="006F4DD7"/>
    <w:rsid w:val="00710DEA"/>
    <w:rsid w:val="00713F04"/>
    <w:rsid w:val="00715950"/>
    <w:rsid w:val="0071752C"/>
    <w:rsid w:val="00725C2A"/>
    <w:rsid w:val="00730117"/>
    <w:rsid w:val="00750A1D"/>
    <w:rsid w:val="00757ED5"/>
    <w:rsid w:val="0076768E"/>
    <w:rsid w:val="007735F6"/>
    <w:rsid w:val="0077442B"/>
    <w:rsid w:val="00775FD5"/>
    <w:rsid w:val="00782C93"/>
    <w:rsid w:val="007838BD"/>
    <w:rsid w:val="00784568"/>
    <w:rsid w:val="0078610E"/>
    <w:rsid w:val="00795663"/>
    <w:rsid w:val="007A054E"/>
    <w:rsid w:val="007A42A6"/>
    <w:rsid w:val="007A73FB"/>
    <w:rsid w:val="007B6F4F"/>
    <w:rsid w:val="007C0A0A"/>
    <w:rsid w:val="007C735E"/>
    <w:rsid w:val="007D1925"/>
    <w:rsid w:val="007E4A49"/>
    <w:rsid w:val="007E5187"/>
    <w:rsid w:val="007E7C3C"/>
    <w:rsid w:val="007F4CC0"/>
    <w:rsid w:val="007F5ACD"/>
    <w:rsid w:val="007F7109"/>
    <w:rsid w:val="008019DE"/>
    <w:rsid w:val="00803030"/>
    <w:rsid w:val="00806933"/>
    <w:rsid w:val="00833F4A"/>
    <w:rsid w:val="00835BD2"/>
    <w:rsid w:val="00836378"/>
    <w:rsid w:val="0084101C"/>
    <w:rsid w:val="008510E0"/>
    <w:rsid w:val="0085223F"/>
    <w:rsid w:val="00853387"/>
    <w:rsid w:val="00857F39"/>
    <w:rsid w:val="00864D8B"/>
    <w:rsid w:val="0087002F"/>
    <w:rsid w:val="008724D6"/>
    <w:rsid w:val="00873607"/>
    <w:rsid w:val="00873960"/>
    <w:rsid w:val="008757B7"/>
    <w:rsid w:val="00876CB3"/>
    <w:rsid w:val="00883F83"/>
    <w:rsid w:val="00885117"/>
    <w:rsid w:val="00886CA1"/>
    <w:rsid w:val="00886E36"/>
    <w:rsid w:val="00893B35"/>
    <w:rsid w:val="008A20DE"/>
    <w:rsid w:val="008A2EEB"/>
    <w:rsid w:val="008A323B"/>
    <w:rsid w:val="008A5B47"/>
    <w:rsid w:val="008A5D64"/>
    <w:rsid w:val="008B6110"/>
    <w:rsid w:val="008B7AAC"/>
    <w:rsid w:val="008C0FEC"/>
    <w:rsid w:val="008D00BC"/>
    <w:rsid w:val="008D33EF"/>
    <w:rsid w:val="008D4480"/>
    <w:rsid w:val="008E04A6"/>
    <w:rsid w:val="008F0966"/>
    <w:rsid w:val="00903B2B"/>
    <w:rsid w:val="00906769"/>
    <w:rsid w:val="00907602"/>
    <w:rsid w:val="00916578"/>
    <w:rsid w:val="009173BB"/>
    <w:rsid w:val="0096380C"/>
    <w:rsid w:val="0096623C"/>
    <w:rsid w:val="00967AA7"/>
    <w:rsid w:val="00971D31"/>
    <w:rsid w:val="00973914"/>
    <w:rsid w:val="009748FD"/>
    <w:rsid w:val="00985BD4"/>
    <w:rsid w:val="00990CB6"/>
    <w:rsid w:val="00994153"/>
    <w:rsid w:val="00997EC0"/>
    <w:rsid w:val="009B1305"/>
    <w:rsid w:val="009B3C5D"/>
    <w:rsid w:val="009B46E9"/>
    <w:rsid w:val="009C0794"/>
    <w:rsid w:val="009C17BA"/>
    <w:rsid w:val="009C1E27"/>
    <w:rsid w:val="009D3832"/>
    <w:rsid w:val="009D4C98"/>
    <w:rsid w:val="009D6334"/>
    <w:rsid w:val="009D66C0"/>
    <w:rsid w:val="009E1C23"/>
    <w:rsid w:val="009E24D5"/>
    <w:rsid w:val="009E2826"/>
    <w:rsid w:val="009F0FAA"/>
    <w:rsid w:val="009F28F0"/>
    <w:rsid w:val="009F3034"/>
    <w:rsid w:val="00A00A85"/>
    <w:rsid w:val="00A01BDA"/>
    <w:rsid w:val="00A0226C"/>
    <w:rsid w:val="00A02852"/>
    <w:rsid w:val="00A04539"/>
    <w:rsid w:val="00A1364D"/>
    <w:rsid w:val="00A17FC7"/>
    <w:rsid w:val="00A21723"/>
    <w:rsid w:val="00A2328D"/>
    <w:rsid w:val="00A23CDC"/>
    <w:rsid w:val="00A23F09"/>
    <w:rsid w:val="00A26E1F"/>
    <w:rsid w:val="00A34EB5"/>
    <w:rsid w:val="00A43212"/>
    <w:rsid w:val="00A45219"/>
    <w:rsid w:val="00A47697"/>
    <w:rsid w:val="00A70AD3"/>
    <w:rsid w:val="00A75F6A"/>
    <w:rsid w:val="00A86218"/>
    <w:rsid w:val="00A92C4C"/>
    <w:rsid w:val="00A97BB4"/>
    <w:rsid w:val="00AA07D8"/>
    <w:rsid w:val="00AB5A56"/>
    <w:rsid w:val="00AB6DF3"/>
    <w:rsid w:val="00AC1B9E"/>
    <w:rsid w:val="00AC7025"/>
    <w:rsid w:val="00AD3D64"/>
    <w:rsid w:val="00AE53CC"/>
    <w:rsid w:val="00AE7564"/>
    <w:rsid w:val="00AF14A7"/>
    <w:rsid w:val="00AF2275"/>
    <w:rsid w:val="00AF399B"/>
    <w:rsid w:val="00AF4600"/>
    <w:rsid w:val="00B1486C"/>
    <w:rsid w:val="00B20526"/>
    <w:rsid w:val="00B26C2B"/>
    <w:rsid w:val="00B317B8"/>
    <w:rsid w:val="00B32103"/>
    <w:rsid w:val="00B34941"/>
    <w:rsid w:val="00B36FE4"/>
    <w:rsid w:val="00B40BAC"/>
    <w:rsid w:val="00B43973"/>
    <w:rsid w:val="00B43A92"/>
    <w:rsid w:val="00B478CA"/>
    <w:rsid w:val="00B502D3"/>
    <w:rsid w:val="00B52464"/>
    <w:rsid w:val="00B55EE9"/>
    <w:rsid w:val="00B56B5D"/>
    <w:rsid w:val="00B6522C"/>
    <w:rsid w:val="00B65523"/>
    <w:rsid w:val="00B6593F"/>
    <w:rsid w:val="00B83B40"/>
    <w:rsid w:val="00B849FF"/>
    <w:rsid w:val="00B8684B"/>
    <w:rsid w:val="00B868E4"/>
    <w:rsid w:val="00B91C62"/>
    <w:rsid w:val="00BB03FC"/>
    <w:rsid w:val="00BB2EEB"/>
    <w:rsid w:val="00BB4925"/>
    <w:rsid w:val="00BC6185"/>
    <w:rsid w:val="00BD7496"/>
    <w:rsid w:val="00BF043A"/>
    <w:rsid w:val="00BF6E16"/>
    <w:rsid w:val="00C17CD4"/>
    <w:rsid w:val="00C24D5A"/>
    <w:rsid w:val="00C347A7"/>
    <w:rsid w:val="00C3556C"/>
    <w:rsid w:val="00C41753"/>
    <w:rsid w:val="00C459C1"/>
    <w:rsid w:val="00C61BCF"/>
    <w:rsid w:val="00C64288"/>
    <w:rsid w:val="00C67622"/>
    <w:rsid w:val="00C7512F"/>
    <w:rsid w:val="00C85805"/>
    <w:rsid w:val="00C86791"/>
    <w:rsid w:val="00C95E69"/>
    <w:rsid w:val="00CA42CE"/>
    <w:rsid w:val="00CA510F"/>
    <w:rsid w:val="00CB0119"/>
    <w:rsid w:val="00CB4B4D"/>
    <w:rsid w:val="00CC62AF"/>
    <w:rsid w:val="00CD120E"/>
    <w:rsid w:val="00CD2142"/>
    <w:rsid w:val="00CD752E"/>
    <w:rsid w:val="00CE314B"/>
    <w:rsid w:val="00CF3CC3"/>
    <w:rsid w:val="00D05CF4"/>
    <w:rsid w:val="00D10C93"/>
    <w:rsid w:val="00D13C76"/>
    <w:rsid w:val="00D1554D"/>
    <w:rsid w:val="00D205EB"/>
    <w:rsid w:val="00D27096"/>
    <w:rsid w:val="00D31175"/>
    <w:rsid w:val="00D42312"/>
    <w:rsid w:val="00D56A89"/>
    <w:rsid w:val="00D75E96"/>
    <w:rsid w:val="00D770A0"/>
    <w:rsid w:val="00D80215"/>
    <w:rsid w:val="00D9048A"/>
    <w:rsid w:val="00D91DA1"/>
    <w:rsid w:val="00D93E55"/>
    <w:rsid w:val="00D9578C"/>
    <w:rsid w:val="00DA0859"/>
    <w:rsid w:val="00DA29A4"/>
    <w:rsid w:val="00DA37BC"/>
    <w:rsid w:val="00DA5C8C"/>
    <w:rsid w:val="00DA5DC2"/>
    <w:rsid w:val="00DB30F2"/>
    <w:rsid w:val="00DB6770"/>
    <w:rsid w:val="00DC1AAC"/>
    <w:rsid w:val="00DD05EA"/>
    <w:rsid w:val="00DD0ED3"/>
    <w:rsid w:val="00DD27C7"/>
    <w:rsid w:val="00DD395C"/>
    <w:rsid w:val="00DD67CA"/>
    <w:rsid w:val="00E06190"/>
    <w:rsid w:val="00E10730"/>
    <w:rsid w:val="00E112C3"/>
    <w:rsid w:val="00E12994"/>
    <w:rsid w:val="00E21CF6"/>
    <w:rsid w:val="00E22897"/>
    <w:rsid w:val="00E244A2"/>
    <w:rsid w:val="00E30145"/>
    <w:rsid w:val="00E341D9"/>
    <w:rsid w:val="00E37FCC"/>
    <w:rsid w:val="00E432E0"/>
    <w:rsid w:val="00E51047"/>
    <w:rsid w:val="00E52E2B"/>
    <w:rsid w:val="00E57512"/>
    <w:rsid w:val="00E85EDF"/>
    <w:rsid w:val="00EB3E1F"/>
    <w:rsid w:val="00EB4FF2"/>
    <w:rsid w:val="00EB5006"/>
    <w:rsid w:val="00EC0A5E"/>
    <w:rsid w:val="00EC3374"/>
    <w:rsid w:val="00EC4C54"/>
    <w:rsid w:val="00EC6044"/>
    <w:rsid w:val="00EC7AD3"/>
    <w:rsid w:val="00ED089A"/>
    <w:rsid w:val="00ED1A4D"/>
    <w:rsid w:val="00ED75C7"/>
    <w:rsid w:val="00EE1110"/>
    <w:rsid w:val="00EE3D0C"/>
    <w:rsid w:val="00EE4381"/>
    <w:rsid w:val="00EE7454"/>
    <w:rsid w:val="00EF348D"/>
    <w:rsid w:val="00F070E8"/>
    <w:rsid w:val="00F170E7"/>
    <w:rsid w:val="00F27297"/>
    <w:rsid w:val="00F30166"/>
    <w:rsid w:val="00F40726"/>
    <w:rsid w:val="00F41965"/>
    <w:rsid w:val="00F4798E"/>
    <w:rsid w:val="00F55ADA"/>
    <w:rsid w:val="00F56333"/>
    <w:rsid w:val="00F60412"/>
    <w:rsid w:val="00F62805"/>
    <w:rsid w:val="00F649BC"/>
    <w:rsid w:val="00F70281"/>
    <w:rsid w:val="00F8656D"/>
    <w:rsid w:val="00F90FEE"/>
    <w:rsid w:val="00F94B93"/>
    <w:rsid w:val="00FA4476"/>
    <w:rsid w:val="00FB06B9"/>
    <w:rsid w:val="00FB2415"/>
    <w:rsid w:val="00FB5226"/>
    <w:rsid w:val="00FC1789"/>
    <w:rsid w:val="00FC3EF9"/>
    <w:rsid w:val="00FC65ED"/>
    <w:rsid w:val="00FC743D"/>
    <w:rsid w:val="00FE327A"/>
    <w:rsid w:val="00FE6018"/>
    <w:rsid w:val="00FF3045"/>
    <w:rsid w:val="00FF7217"/>
    <w:rsid w:val="00FF7CA9"/>
    <w:rsid w:val="0D655D3C"/>
    <w:rsid w:val="10C82FF4"/>
    <w:rsid w:val="16A81A18"/>
    <w:rsid w:val="25664FBA"/>
    <w:rsid w:val="2B6363F0"/>
    <w:rsid w:val="312078CB"/>
    <w:rsid w:val="340C611C"/>
    <w:rsid w:val="37EA0216"/>
    <w:rsid w:val="3BE11C92"/>
    <w:rsid w:val="407B3716"/>
    <w:rsid w:val="503520BB"/>
    <w:rsid w:val="509B3858"/>
    <w:rsid w:val="55C05540"/>
    <w:rsid w:val="5B68452A"/>
    <w:rsid w:val="5B7F2D31"/>
    <w:rsid w:val="5F9B23C0"/>
    <w:rsid w:val="65B233F6"/>
    <w:rsid w:val="6DAB2ADF"/>
    <w:rsid w:val="7183757B"/>
    <w:rsid w:val="72E6217C"/>
    <w:rsid w:val="7F536B3E"/>
    <w:rsid w:val="7F7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C037"/>
  <w15:docId w15:val="{C88C7622-5E15-4E6F-A27C-2E3087A8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t.zju.edu.cn/gdj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ddbuq.p.moocollege.com/home)&#65292;&#24182;&#26681;&#25454;&#25152;&#22312;&#20998;&#21306;&#25253;&#2151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t.suda.edu.c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ike.baidu.com/item/%E5%85%89%E7%94%B5/29831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523</Words>
  <Characters>2985</Characters>
  <Application>Microsoft Office Word</Application>
  <DocSecurity>0</DocSecurity>
  <Lines>24</Lines>
  <Paragraphs>7</Paragraphs>
  <ScaleCrop>false</ScaleCrop>
  <Company>china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2014</cp:lastModifiedBy>
  <cp:revision>179</cp:revision>
  <dcterms:created xsi:type="dcterms:W3CDTF">2020-06-16T13:48:00Z</dcterms:created>
  <dcterms:modified xsi:type="dcterms:W3CDTF">2020-06-17T09:23:00Z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