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78" w:rsidRPr="00CE66A8" w:rsidRDefault="00600A90" w:rsidP="00BD6C12">
      <w:pPr>
        <w:spacing w:line="480" w:lineRule="auto"/>
        <w:rPr>
          <w:rFonts w:ascii="宋体" w:hAnsi="宋体"/>
          <w:b/>
          <w:sz w:val="30"/>
          <w:szCs w:val="30"/>
        </w:rPr>
      </w:pPr>
      <w:bookmarkStart w:id="0" w:name="_GoBack"/>
      <w:bookmarkEnd w:id="0"/>
      <w:r w:rsidRPr="00CE66A8">
        <w:rPr>
          <w:rFonts w:ascii="宋体" w:hAnsi="宋体"/>
          <w:b/>
          <w:sz w:val="30"/>
          <w:szCs w:val="30"/>
        </w:rPr>
        <w:t>附件</w:t>
      </w:r>
      <w:r w:rsidR="00F13778" w:rsidRPr="00CE66A8">
        <w:rPr>
          <w:rFonts w:ascii="宋体" w:hAnsi="宋体" w:hint="eastAsia"/>
          <w:b/>
          <w:sz w:val="30"/>
          <w:szCs w:val="30"/>
        </w:rPr>
        <w:t>：浙江大学光电科学与工程学院实验室</w:t>
      </w:r>
      <w:r w:rsidR="00F13778" w:rsidRPr="00CE66A8">
        <w:rPr>
          <w:rFonts w:ascii="宋体" w:hAnsi="宋体"/>
          <w:b/>
          <w:sz w:val="30"/>
          <w:szCs w:val="30"/>
        </w:rPr>
        <w:t>安全知识竞赛规则</w:t>
      </w:r>
    </w:p>
    <w:p w:rsidR="00F13778" w:rsidRPr="00CE66A8" w:rsidRDefault="00F13778" w:rsidP="00BD6C12">
      <w:pPr>
        <w:spacing w:line="480" w:lineRule="auto"/>
        <w:rPr>
          <w:rFonts w:ascii="宋体" w:hAnsi="宋体"/>
          <w:b/>
          <w:szCs w:val="20"/>
        </w:rPr>
      </w:pPr>
      <w:r w:rsidRPr="00CE66A8">
        <w:rPr>
          <w:rFonts w:ascii="宋体" w:hAnsi="宋体" w:hint="eastAsia"/>
          <w:b/>
          <w:szCs w:val="20"/>
        </w:rPr>
        <w:t>一、竞赛流程</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竞赛活动分三阶段进行，第一阶段为淘汰赛，第二阶段为晋级赛，第三阶段为决赛，所有参赛队通过第一阶段必答题环节决出前二十名参加第二阶段晋级赛；第一阶段比赛完毕后立即进入第二阶段比赛（晋级赛），参赛的二十支代表队通过必答题、抢答题、风险题三个环节，决出前十名参加第三阶段的比赛（决赛），</w:t>
      </w:r>
      <w:r w:rsidR="002D0574" w:rsidRPr="00CE66A8">
        <w:rPr>
          <w:rFonts w:ascii="宋体" w:hAnsi="宋体" w:hint="eastAsia"/>
          <w:szCs w:val="20"/>
        </w:rPr>
        <w:t>决赛为一站到底模式，</w:t>
      </w:r>
      <w:r w:rsidRPr="00CE66A8">
        <w:rPr>
          <w:rFonts w:ascii="宋体" w:hAnsi="宋体" w:hint="eastAsia"/>
          <w:szCs w:val="20"/>
        </w:rPr>
        <w:t>最终根据各队得分高低评出一、二、三等奖。</w:t>
      </w:r>
    </w:p>
    <w:p w:rsidR="00F13778" w:rsidRPr="00CE66A8" w:rsidRDefault="00F13778" w:rsidP="00BD6C12">
      <w:pPr>
        <w:spacing w:line="480" w:lineRule="auto"/>
        <w:rPr>
          <w:rFonts w:ascii="宋体" w:hAnsi="宋体"/>
          <w:b/>
          <w:szCs w:val="20"/>
        </w:rPr>
      </w:pPr>
      <w:r w:rsidRPr="00CE66A8">
        <w:rPr>
          <w:rFonts w:ascii="宋体" w:hAnsi="宋体" w:hint="eastAsia"/>
          <w:b/>
          <w:szCs w:val="20"/>
        </w:rPr>
        <w:t>二</w:t>
      </w:r>
      <w:r w:rsidRPr="00CE66A8">
        <w:rPr>
          <w:rFonts w:ascii="宋体" w:hAnsi="宋体"/>
          <w:b/>
          <w:szCs w:val="20"/>
        </w:rPr>
        <w:t>、</w:t>
      </w:r>
      <w:r w:rsidRPr="00CE66A8">
        <w:rPr>
          <w:rFonts w:ascii="宋体" w:hAnsi="宋体" w:hint="eastAsia"/>
          <w:b/>
          <w:szCs w:val="20"/>
        </w:rPr>
        <w:t>第一阶段（淘汰赛）比赛</w:t>
      </w:r>
      <w:r w:rsidRPr="00CE66A8">
        <w:rPr>
          <w:rFonts w:ascii="宋体" w:hAnsi="宋体"/>
          <w:b/>
          <w:szCs w:val="20"/>
        </w:rPr>
        <w:t>规则</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1、淘汰赛阶段采用必答题和抢答题的形式，分三轮进行，第一轮为必答题，共1</w:t>
      </w:r>
      <w:r w:rsidR="00C40B26" w:rsidRPr="00CE66A8">
        <w:rPr>
          <w:rFonts w:ascii="宋体" w:hAnsi="宋体"/>
          <w:szCs w:val="20"/>
        </w:rPr>
        <w:t>6</w:t>
      </w:r>
      <w:r w:rsidRPr="00CE66A8">
        <w:rPr>
          <w:rFonts w:ascii="宋体" w:hAnsi="宋体" w:hint="eastAsia"/>
          <w:szCs w:val="20"/>
        </w:rPr>
        <w:t>道题目，作为笔试题目，每道题10分，答对每题计10分，答错或不答计0分；第二轮为必答题，每队共计</w:t>
      </w:r>
      <w:r w:rsidR="00C40B26" w:rsidRPr="00CE66A8">
        <w:rPr>
          <w:rFonts w:ascii="宋体" w:hAnsi="宋体"/>
          <w:szCs w:val="20"/>
        </w:rPr>
        <w:t>4</w:t>
      </w:r>
      <w:r w:rsidRPr="00CE66A8">
        <w:rPr>
          <w:rFonts w:ascii="宋体" w:hAnsi="宋体" w:hint="eastAsia"/>
          <w:szCs w:val="20"/>
        </w:rPr>
        <w:t>道题目，必须是每队每人选择2道题目现场作答，每题10分，答对每题计10分，答错或不答计0分；第三轮为抢答题，共计</w:t>
      </w:r>
      <w:r w:rsidRPr="00CE66A8">
        <w:rPr>
          <w:rFonts w:ascii="宋体" w:hAnsi="宋体"/>
          <w:szCs w:val="20"/>
        </w:rPr>
        <w:t>40</w:t>
      </w:r>
      <w:r w:rsidRPr="00CE66A8">
        <w:rPr>
          <w:rFonts w:ascii="宋体" w:hAnsi="宋体" w:hint="eastAsia"/>
          <w:szCs w:val="20"/>
        </w:rPr>
        <w:t>题，用抢答的方式进行，</w:t>
      </w:r>
      <w:r w:rsidRPr="00CE66A8">
        <w:rPr>
          <w:rFonts w:ascii="Arial" w:hAnsi="Arial" w:cs="Arial"/>
          <w:kern w:val="0"/>
          <w:szCs w:val="21"/>
        </w:rPr>
        <w:t>答对</w:t>
      </w:r>
      <w:r w:rsidRPr="00CE66A8">
        <w:rPr>
          <w:rFonts w:ascii="Arial" w:hAnsi="Arial" w:cs="Arial"/>
          <w:kern w:val="0"/>
          <w:szCs w:val="21"/>
        </w:rPr>
        <w:t>1</w:t>
      </w:r>
      <w:r w:rsidRPr="00CE66A8">
        <w:rPr>
          <w:rFonts w:ascii="Arial" w:hAnsi="Arial" w:cs="Arial"/>
          <w:kern w:val="0"/>
          <w:szCs w:val="21"/>
        </w:rPr>
        <w:t>题该队加</w:t>
      </w:r>
      <w:r w:rsidRPr="00CE66A8">
        <w:rPr>
          <w:rFonts w:ascii="Arial" w:hAnsi="Arial" w:cs="Arial"/>
          <w:kern w:val="0"/>
          <w:szCs w:val="21"/>
        </w:rPr>
        <w:t>10</w:t>
      </w:r>
      <w:r w:rsidRPr="00CE66A8">
        <w:rPr>
          <w:rFonts w:ascii="Arial" w:hAnsi="Arial" w:cs="Arial"/>
          <w:kern w:val="0"/>
          <w:szCs w:val="21"/>
        </w:rPr>
        <w:t>分</w:t>
      </w:r>
      <w:r w:rsidRPr="00CE66A8">
        <w:rPr>
          <w:rFonts w:ascii="Arial" w:hAnsi="Arial" w:cs="Arial" w:hint="eastAsia"/>
          <w:kern w:val="0"/>
          <w:szCs w:val="21"/>
        </w:rPr>
        <w:t>，</w:t>
      </w:r>
      <w:r w:rsidRPr="00CE66A8">
        <w:rPr>
          <w:rFonts w:ascii="Arial" w:hAnsi="Arial" w:cs="Arial"/>
          <w:kern w:val="0"/>
          <w:szCs w:val="21"/>
        </w:rPr>
        <w:t>答错不答不扣分</w:t>
      </w:r>
      <w:r w:rsidRPr="00CE66A8">
        <w:rPr>
          <w:rFonts w:ascii="Arial" w:hAnsi="Arial" w:cs="Arial" w:hint="eastAsia"/>
          <w:kern w:val="0"/>
          <w:szCs w:val="21"/>
        </w:rPr>
        <w:t>，</w:t>
      </w:r>
      <w:r w:rsidRPr="00CE66A8">
        <w:rPr>
          <w:rFonts w:ascii="Arial" w:hAnsi="Arial" w:cs="Arial"/>
          <w:kern w:val="0"/>
          <w:szCs w:val="21"/>
        </w:rPr>
        <w:t>每队最多限抢答</w:t>
      </w:r>
      <w:r w:rsidRPr="00CE66A8">
        <w:rPr>
          <w:rFonts w:ascii="Arial" w:hAnsi="Arial" w:cs="Arial" w:hint="eastAsia"/>
          <w:kern w:val="0"/>
          <w:szCs w:val="21"/>
        </w:rPr>
        <w:t>2</w:t>
      </w:r>
      <w:r w:rsidRPr="00CE66A8">
        <w:rPr>
          <w:rFonts w:ascii="Arial" w:hAnsi="Arial" w:cs="Arial"/>
          <w:kern w:val="0"/>
          <w:szCs w:val="21"/>
        </w:rPr>
        <w:t>次。</w:t>
      </w:r>
      <w:r w:rsidRPr="00CE66A8">
        <w:rPr>
          <w:rFonts w:ascii="宋体" w:hAnsi="宋体" w:hint="eastAsia"/>
          <w:szCs w:val="20"/>
        </w:rPr>
        <w:t>淘汰赛</w:t>
      </w:r>
      <w:r w:rsidR="00C40B26" w:rsidRPr="00CE66A8">
        <w:rPr>
          <w:rFonts w:ascii="宋体" w:hAnsi="宋体" w:hint="eastAsia"/>
          <w:szCs w:val="20"/>
        </w:rPr>
        <w:t>阶段</w:t>
      </w:r>
      <w:r w:rsidRPr="00CE66A8">
        <w:rPr>
          <w:rFonts w:ascii="宋体" w:hAnsi="宋体" w:hint="eastAsia"/>
          <w:szCs w:val="20"/>
        </w:rPr>
        <w:t>每队基础分共计200分，</w:t>
      </w:r>
      <w:r w:rsidR="00EA6CAB" w:rsidRPr="00CE66A8">
        <w:rPr>
          <w:rFonts w:ascii="宋体" w:hAnsi="宋体" w:hint="eastAsia"/>
          <w:szCs w:val="20"/>
        </w:rPr>
        <w:t>三轮总分</w:t>
      </w:r>
      <w:r w:rsidRPr="00CE66A8">
        <w:rPr>
          <w:rFonts w:ascii="宋体" w:hAnsi="宋体" w:hint="eastAsia"/>
          <w:szCs w:val="20"/>
        </w:rPr>
        <w:t>得分最高的前20队进入下一</w:t>
      </w:r>
      <w:r w:rsidR="00EA6CAB" w:rsidRPr="00CE66A8">
        <w:rPr>
          <w:rFonts w:ascii="宋体" w:hAnsi="宋体" w:hint="eastAsia"/>
          <w:szCs w:val="20"/>
        </w:rPr>
        <w:t>阶段</w:t>
      </w:r>
      <w:r w:rsidRPr="00CE66A8">
        <w:rPr>
          <w:rFonts w:ascii="宋体" w:hAnsi="宋体" w:hint="eastAsia"/>
          <w:szCs w:val="20"/>
        </w:rPr>
        <w:t>比赛，其余队伍淘汰。</w:t>
      </w:r>
      <w:r w:rsidR="00691B39" w:rsidRPr="00CE66A8">
        <w:rPr>
          <w:rFonts w:ascii="宋体" w:hAnsi="宋体" w:hint="eastAsia"/>
          <w:szCs w:val="20"/>
        </w:rPr>
        <w:t>淘汰赛</w:t>
      </w:r>
      <w:r w:rsidR="00C40B26" w:rsidRPr="00CE66A8">
        <w:rPr>
          <w:rFonts w:ascii="宋体" w:hAnsi="宋体" w:hint="eastAsia"/>
          <w:szCs w:val="20"/>
        </w:rPr>
        <w:t>第一轮</w:t>
      </w:r>
      <w:r w:rsidR="00FF27B7" w:rsidRPr="00CE66A8">
        <w:rPr>
          <w:rFonts w:ascii="宋体" w:hAnsi="宋体" w:hint="eastAsia"/>
          <w:szCs w:val="20"/>
        </w:rPr>
        <w:t>笔试</w:t>
      </w:r>
      <w:r w:rsidRPr="00CE66A8">
        <w:rPr>
          <w:rFonts w:ascii="宋体" w:hAnsi="宋体" w:hint="eastAsia"/>
          <w:szCs w:val="20"/>
        </w:rPr>
        <w:t>答题结束后，工作人员现场进行答案核对，分数核算，同时进行第</w:t>
      </w:r>
      <w:r w:rsidR="00FF27B7" w:rsidRPr="00CE66A8">
        <w:rPr>
          <w:rFonts w:ascii="宋体" w:hAnsi="宋体" w:hint="eastAsia"/>
          <w:szCs w:val="20"/>
        </w:rPr>
        <w:t>一</w:t>
      </w:r>
      <w:r w:rsidRPr="00CE66A8">
        <w:rPr>
          <w:rFonts w:ascii="宋体" w:hAnsi="宋体" w:hint="eastAsia"/>
          <w:szCs w:val="20"/>
        </w:rPr>
        <w:t>阶段第二轮比赛。</w:t>
      </w:r>
    </w:p>
    <w:p w:rsidR="00F13778" w:rsidRPr="00CE66A8" w:rsidRDefault="00F13778" w:rsidP="00BD6C12">
      <w:pPr>
        <w:widowControl/>
        <w:shd w:val="clear" w:color="auto" w:fill="FFFFFF"/>
        <w:spacing w:line="440" w:lineRule="exact"/>
        <w:rPr>
          <w:rFonts w:ascii="Arial" w:hAnsi="Arial" w:cs="Arial"/>
          <w:b/>
          <w:kern w:val="0"/>
          <w:szCs w:val="20"/>
        </w:rPr>
      </w:pPr>
      <w:r w:rsidRPr="00CE66A8">
        <w:rPr>
          <w:rFonts w:ascii="Arial" w:hAnsi="Arial" w:cs="Arial"/>
          <w:b/>
          <w:kern w:val="0"/>
          <w:szCs w:val="20"/>
        </w:rPr>
        <w:t> </w:t>
      </w:r>
      <w:r w:rsidRPr="00CE66A8">
        <w:rPr>
          <w:rFonts w:ascii="Arial" w:hAnsi="Arial" w:cs="Arial"/>
          <w:b/>
          <w:kern w:val="0"/>
          <w:szCs w:val="20"/>
        </w:rPr>
        <w:t>第一阶段笔试题</w:t>
      </w:r>
    </w:p>
    <w:p w:rsidR="00F13778" w:rsidRPr="00CE66A8" w:rsidRDefault="003C4C93" w:rsidP="00BD6C12">
      <w:pPr>
        <w:widowControl/>
        <w:shd w:val="clear" w:color="auto" w:fill="FFFFFF"/>
        <w:spacing w:line="440" w:lineRule="exact"/>
        <w:ind w:firstLineChars="200" w:firstLine="400"/>
        <w:rPr>
          <w:rFonts w:ascii="Arial" w:hAnsi="Arial" w:cs="Arial"/>
          <w:kern w:val="0"/>
          <w:szCs w:val="20"/>
        </w:rPr>
      </w:pPr>
      <w:r w:rsidRPr="00CE66A8">
        <w:rPr>
          <w:rFonts w:ascii="Arial" w:hAnsi="Arial" w:cs="Arial"/>
          <w:kern w:val="0"/>
          <w:szCs w:val="20"/>
        </w:rPr>
        <w:t>竞赛流程</w:t>
      </w:r>
      <w:r w:rsidR="006A10CC" w:rsidRPr="00CE66A8">
        <w:rPr>
          <w:rFonts w:ascii="Arial" w:hAnsi="Arial" w:cs="Arial" w:hint="eastAsia"/>
          <w:kern w:val="0"/>
          <w:szCs w:val="20"/>
        </w:rPr>
        <w:t>：</w:t>
      </w:r>
      <w:r w:rsidR="00F13778" w:rsidRPr="00CE66A8">
        <w:rPr>
          <w:rFonts w:ascii="Arial" w:hAnsi="Arial" w:cs="Arial"/>
          <w:kern w:val="0"/>
          <w:szCs w:val="20"/>
        </w:rPr>
        <w:t>参赛人员及监考人员进入考场，宣读考试规则，进行答题，答完题立刻进行批改，批改后，请各</w:t>
      </w:r>
      <w:r w:rsidR="00F13778" w:rsidRPr="00CE66A8">
        <w:rPr>
          <w:rFonts w:ascii="Arial" w:hAnsi="Arial" w:cs="Arial" w:hint="eastAsia"/>
          <w:kern w:val="0"/>
          <w:szCs w:val="20"/>
        </w:rPr>
        <w:t>实验室</w:t>
      </w:r>
      <w:r w:rsidR="00FF27B7" w:rsidRPr="00CE66A8">
        <w:rPr>
          <w:rFonts w:ascii="Arial" w:hAnsi="Arial" w:cs="Arial" w:hint="eastAsia"/>
          <w:kern w:val="0"/>
          <w:szCs w:val="20"/>
        </w:rPr>
        <w:t>参赛人员</w:t>
      </w:r>
      <w:r w:rsidR="00F13778" w:rsidRPr="00CE66A8">
        <w:rPr>
          <w:rFonts w:ascii="Arial" w:hAnsi="Arial" w:cs="Arial"/>
          <w:kern w:val="0"/>
          <w:szCs w:val="20"/>
        </w:rPr>
        <w:t>进行查阅，无异议，统计总分，作为现场答题的</w:t>
      </w:r>
      <w:r w:rsidR="00F13778" w:rsidRPr="00CE66A8">
        <w:rPr>
          <w:rFonts w:ascii="Arial" w:hAnsi="Arial" w:cs="Arial" w:hint="eastAsia"/>
          <w:kern w:val="0"/>
          <w:szCs w:val="20"/>
        </w:rPr>
        <w:t>该队得</w:t>
      </w:r>
      <w:r w:rsidR="00F13778" w:rsidRPr="00CE66A8">
        <w:rPr>
          <w:rFonts w:ascii="Arial" w:hAnsi="Arial" w:cs="Arial"/>
          <w:kern w:val="0"/>
          <w:szCs w:val="20"/>
        </w:rPr>
        <w:t>分。第一轮笔试题共计</w:t>
      </w:r>
      <w:r w:rsidR="00F13778" w:rsidRPr="00CE66A8">
        <w:rPr>
          <w:rFonts w:ascii="Arial" w:hAnsi="Arial" w:cs="Arial" w:hint="eastAsia"/>
          <w:kern w:val="0"/>
          <w:szCs w:val="20"/>
        </w:rPr>
        <w:t>1</w:t>
      </w:r>
      <w:r w:rsidR="00C40B26" w:rsidRPr="00CE66A8">
        <w:rPr>
          <w:rFonts w:ascii="Arial" w:hAnsi="Arial" w:cs="Arial"/>
          <w:kern w:val="0"/>
          <w:szCs w:val="20"/>
        </w:rPr>
        <w:t>6</w:t>
      </w:r>
      <w:r w:rsidR="00F13778" w:rsidRPr="00CE66A8">
        <w:rPr>
          <w:rFonts w:ascii="Arial" w:hAnsi="Arial" w:cs="Arial" w:hint="eastAsia"/>
          <w:kern w:val="0"/>
          <w:szCs w:val="20"/>
        </w:rPr>
        <w:t>题，所有参赛队题目一样。</w:t>
      </w:r>
    </w:p>
    <w:p w:rsidR="00F13778" w:rsidRPr="00CE66A8" w:rsidRDefault="00F13778" w:rsidP="00BD6C12">
      <w:pPr>
        <w:widowControl/>
        <w:shd w:val="clear" w:color="auto" w:fill="FFFFFF"/>
        <w:spacing w:line="440" w:lineRule="exact"/>
        <w:ind w:firstLineChars="200" w:firstLine="400"/>
        <w:rPr>
          <w:rFonts w:ascii="Arial" w:hAnsi="Arial" w:cs="Arial"/>
          <w:kern w:val="0"/>
          <w:szCs w:val="20"/>
        </w:rPr>
      </w:pPr>
      <w:r w:rsidRPr="00CE66A8">
        <w:rPr>
          <w:rFonts w:ascii="Arial" w:hAnsi="Arial" w:cs="Arial"/>
          <w:kern w:val="0"/>
          <w:szCs w:val="20"/>
        </w:rPr>
        <w:t>（</w:t>
      </w:r>
      <w:r w:rsidRPr="00CE66A8">
        <w:rPr>
          <w:rFonts w:ascii="Arial" w:hAnsi="Arial" w:cs="Arial"/>
          <w:kern w:val="0"/>
          <w:szCs w:val="20"/>
        </w:rPr>
        <w:t>1</w:t>
      </w:r>
      <w:r w:rsidRPr="00CE66A8">
        <w:rPr>
          <w:rFonts w:ascii="Arial" w:hAnsi="Arial" w:cs="Arial"/>
          <w:kern w:val="0"/>
          <w:szCs w:val="20"/>
        </w:rPr>
        <w:t>）分发试卷，宣布笔答题开始计时。</w:t>
      </w:r>
    </w:p>
    <w:p w:rsidR="009D6D38" w:rsidRPr="00CE66A8" w:rsidRDefault="00F13778" w:rsidP="00BD6C12">
      <w:pPr>
        <w:widowControl/>
        <w:shd w:val="clear" w:color="auto" w:fill="FFFFFF"/>
        <w:spacing w:line="440" w:lineRule="exact"/>
        <w:ind w:firstLineChars="200" w:firstLine="400"/>
        <w:rPr>
          <w:rFonts w:ascii="Arial" w:hAnsi="Arial" w:cs="Arial"/>
          <w:kern w:val="0"/>
          <w:szCs w:val="20"/>
        </w:rPr>
      </w:pPr>
      <w:r w:rsidRPr="00CE66A8">
        <w:rPr>
          <w:rFonts w:ascii="Arial" w:hAnsi="Arial" w:cs="Arial"/>
          <w:kern w:val="0"/>
          <w:szCs w:val="20"/>
        </w:rPr>
        <w:t>（</w:t>
      </w:r>
      <w:r w:rsidRPr="00CE66A8">
        <w:rPr>
          <w:rFonts w:ascii="Arial" w:hAnsi="Arial" w:cs="Arial"/>
          <w:kern w:val="0"/>
          <w:szCs w:val="20"/>
        </w:rPr>
        <w:t>2</w:t>
      </w:r>
      <w:r w:rsidRPr="00CE66A8">
        <w:rPr>
          <w:rFonts w:ascii="Arial" w:hAnsi="Arial" w:cs="Arial"/>
          <w:kern w:val="0"/>
          <w:szCs w:val="20"/>
        </w:rPr>
        <w:t>）考试到时收卷，成绩计算，以参赛队（每队</w:t>
      </w:r>
      <w:r w:rsidR="009D6D38" w:rsidRPr="00CE66A8">
        <w:rPr>
          <w:rFonts w:ascii="Arial" w:hAnsi="Arial" w:cs="Arial"/>
          <w:kern w:val="0"/>
          <w:szCs w:val="20"/>
        </w:rPr>
        <w:t>2</w:t>
      </w:r>
      <w:r w:rsidRPr="00CE66A8">
        <w:rPr>
          <w:rFonts w:ascii="Arial" w:hAnsi="Arial" w:cs="Arial"/>
          <w:kern w:val="0"/>
          <w:szCs w:val="20"/>
        </w:rPr>
        <w:t>人）各队员答题总分作为现场答题的</w:t>
      </w:r>
      <w:r w:rsidRPr="00CE66A8">
        <w:rPr>
          <w:rFonts w:ascii="Arial" w:hAnsi="Arial" w:cs="Arial" w:hint="eastAsia"/>
          <w:kern w:val="0"/>
          <w:szCs w:val="20"/>
        </w:rPr>
        <w:t>该队得</w:t>
      </w:r>
      <w:r w:rsidRPr="00CE66A8">
        <w:rPr>
          <w:rFonts w:ascii="Arial" w:hAnsi="Arial" w:cs="Arial"/>
          <w:kern w:val="0"/>
          <w:szCs w:val="20"/>
        </w:rPr>
        <w:t>分。</w:t>
      </w:r>
    </w:p>
    <w:p w:rsidR="00F13778" w:rsidRPr="00CE66A8" w:rsidRDefault="009D6D38" w:rsidP="00BD6C12">
      <w:pPr>
        <w:widowControl/>
        <w:shd w:val="clear" w:color="auto" w:fill="FFFFFF"/>
        <w:spacing w:line="440" w:lineRule="exact"/>
        <w:ind w:firstLineChars="200" w:firstLine="400"/>
        <w:rPr>
          <w:rFonts w:ascii="Arial" w:hAnsi="Arial" w:cs="Arial"/>
          <w:kern w:val="0"/>
          <w:szCs w:val="20"/>
        </w:rPr>
      </w:pPr>
      <w:r w:rsidRPr="00CE66A8">
        <w:rPr>
          <w:rFonts w:ascii="Arial" w:hAnsi="Arial" w:cs="Arial" w:hint="eastAsia"/>
          <w:kern w:val="0"/>
          <w:szCs w:val="20"/>
        </w:rPr>
        <w:t>（</w:t>
      </w:r>
      <w:r w:rsidRPr="00CE66A8">
        <w:rPr>
          <w:rFonts w:ascii="Arial" w:hAnsi="Arial" w:cs="Arial" w:hint="eastAsia"/>
          <w:kern w:val="0"/>
          <w:szCs w:val="20"/>
        </w:rPr>
        <w:t>3</w:t>
      </w:r>
      <w:r w:rsidRPr="00CE66A8">
        <w:rPr>
          <w:rFonts w:ascii="Arial" w:hAnsi="Arial" w:cs="Arial" w:hint="eastAsia"/>
          <w:kern w:val="0"/>
          <w:szCs w:val="20"/>
        </w:rPr>
        <w:t>）</w:t>
      </w:r>
      <w:r w:rsidRPr="00CE66A8">
        <w:rPr>
          <w:rFonts w:ascii="Arial" w:hAnsi="Arial" w:cs="Arial"/>
          <w:kern w:val="0"/>
          <w:szCs w:val="20"/>
        </w:rPr>
        <w:t>不得使用手机等电子设备查阅答案</w:t>
      </w:r>
      <w:r w:rsidRPr="00CE66A8">
        <w:rPr>
          <w:rFonts w:ascii="Arial" w:hAnsi="Arial" w:cs="Arial" w:hint="eastAsia"/>
          <w:kern w:val="0"/>
          <w:szCs w:val="20"/>
        </w:rPr>
        <w:t>，</w:t>
      </w:r>
      <w:r w:rsidRPr="00CE66A8">
        <w:rPr>
          <w:rFonts w:ascii="Arial" w:hAnsi="Arial" w:cs="Arial"/>
          <w:kern w:val="0"/>
          <w:szCs w:val="20"/>
        </w:rPr>
        <w:t>也不得自带纸质资料</w:t>
      </w:r>
      <w:r w:rsidRPr="00CE66A8">
        <w:rPr>
          <w:rFonts w:ascii="Arial" w:hAnsi="Arial" w:cs="Arial" w:hint="eastAsia"/>
          <w:kern w:val="0"/>
          <w:szCs w:val="20"/>
        </w:rPr>
        <w:t>，</w:t>
      </w:r>
      <w:r w:rsidRPr="00CE66A8">
        <w:rPr>
          <w:rFonts w:ascii="Arial" w:hAnsi="Arial" w:cs="Arial"/>
          <w:kern w:val="0"/>
          <w:szCs w:val="20"/>
        </w:rPr>
        <w:t>违者取消该轮成绩</w:t>
      </w:r>
      <w:r w:rsidRPr="00CE66A8">
        <w:rPr>
          <w:rFonts w:ascii="Arial" w:hAnsi="Arial" w:cs="Arial" w:hint="eastAsia"/>
          <w:kern w:val="0"/>
          <w:szCs w:val="20"/>
        </w:rPr>
        <w:t>。</w:t>
      </w:r>
    </w:p>
    <w:p w:rsidR="00F13778" w:rsidRPr="00CE66A8" w:rsidRDefault="00F13778" w:rsidP="00BD6C12">
      <w:pPr>
        <w:widowControl/>
        <w:shd w:val="clear" w:color="auto" w:fill="FFFFFF"/>
        <w:spacing w:line="440" w:lineRule="exact"/>
        <w:ind w:firstLineChars="300" w:firstLine="600"/>
        <w:rPr>
          <w:rFonts w:ascii="Arial" w:hAnsi="Arial" w:cs="Arial"/>
          <w:kern w:val="0"/>
          <w:szCs w:val="20"/>
        </w:rPr>
      </w:pPr>
      <w:r w:rsidRPr="00CE66A8">
        <w:rPr>
          <w:rFonts w:ascii="Arial" w:hAnsi="Arial" w:cs="Arial"/>
          <w:kern w:val="0"/>
          <w:szCs w:val="20"/>
        </w:rPr>
        <w:t>&lt;</w:t>
      </w:r>
      <w:r w:rsidRPr="00CE66A8">
        <w:rPr>
          <w:rFonts w:ascii="Arial" w:hAnsi="Arial" w:cs="Arial"/>
          <w:kern w:val="0"/>
          <w:szCs w:val="20"/>
        </w:rPr>
        <w:t>用时估计</w:t>
      </w:r>
      <w:r w:rsidRPr="00CE66A8">
        <w:rPr>
          <w:rFonts w:ascii="Arial" w:hAnsi="Arial" w:cs="Arial" w:hint="eastAsia"/>
          <w:kern w:val="0"/>
          <w:szCs w:val="20"/>
        </w:rPr>
        <w:t>：</w:t>
      </w:r>
      <w:r w:rsidRPr="00CE66A8">
        <w:rPr>
          <w:rFonts w:ascii="Arial" w:hAnsi="Arial" w:cs="Arial"/>
          <w:kern w:val="0"/>
          <w:szCs w:val="20"/>
        </w:rPr>
        <w:t>10</w:t>
      </w:r>
      <w:r w:rsidRPr="00CE66A8">
        <w:rPr>
          <w:rFonts w:ascii="Arial" w:hAnsi="Arial" w:cs="Arial"/>
          <w:kern w:val="0"/>
          <w:szCs w:val="20"/>
        </w:rPr>
        <w:t>分钟</w:t>
      </w:r>
      <w:r w:rsidRPr="00CE66A8">
        <w:rPr>
          <w:rFonts w:ascii="Arial" w:hAnsi="Arial" w:cs="Arial"/>
          <w:kern w:val="0"/>
          <w:szCs w:val="20"/>
        </w:rPr>
        <w:t>&gt;</w:t>
      </w:r>
    </w:p>
    <w:p w:rsidR="00F13778" w:rsidRPr="00CE66A8" w:rsidRDefault="00F13778" w:rsidP="00BD6C12">
      <w:pPr>
        <w:widowControl/>
        <w:shd w:val="clear" w:color="auto" w:fill="FFFFFF"/>
        <w:spacing w:line="440" w:lineRule="exact"/>
        <w:ind w:left="402" w:hangingChars="200" w:hanging="402"/>
        <w:rPr>
          <w:rFonts w:ascii="Arial" w:hAnsi="Arial" w:cs="Arial"/>
          <w:kern w:val="0"/>
          <w:szCs w:val="20"/>
        </w:rPr>
      </w:pPr>
      <w:r w:rsidRPr="00CE66A8">
        <w:rPr>
          <w:rFonts w:ascii="Arial" w:hAnsi="Arial" w:cs="Arial"/>
          <w:b/>
          <w:kern w:val="0"/>
          <w:szCs w:val="20"/>
        </w:rPr>
        <w:t>第一</w:t>
      </w:r>
      <w:r w:rsidRPr="00CE66A8">
        <w:rPr>
          <w:rFonts w:ascii="Arial" w:hAnsi="Arial" w:cs="Arial" w:hint="eastAsia"/>
          <w:b/>
          <w:kern w:val="0"/>
          <w:szCs w:val="20"/>
        </w:rPr>
        <w:t>阶段</w:t>
      </w:r>
      <w:r w:rsidRPr="00CE66A8">
        <w:rPr>
          <w:rFonts w:ascii="Arial" w:hAnsi="Arial" w:cs="Arial"/>
          <w:b/>
          <w:kern w:val="0"/>
          <w:szCs w:val="20"/>
        </w:rPr>
        <w:t>必答题</w:t>
      </w:r>
    </w:p>
    <w:p w:rsidR="00F13778" w:rsidRPr="00CE66A8" w:rsidRDefault="00F13778" w:rsidP="00BD6C12">
      <w:pPr>
        <w:widowControl/>
        <w:shd w:val="clear" w:color="auto" w:fill="FFFFFF"/>
        <w:spacing w:line="440" w:lineRule="exact"/>
        <w:ind w:firstLineChars="200" w:firstLine="400"/>
        <w:rPr>
          <w:rFonts w:ascii="Arial" w:hAnsi="Arial" w:cs="Arial"/>
          <w:kern w:val="0"/>
          <w:szCs w:val="20"/>
        </w:rPr>
      </w:pPr>
      <w:r w:rsidRPr="00CE66A8">
        <w:rPr>
          <w:rFonts w:ascii="Arial" w:hAnsi="Arial" w:cs="Arial"/>
          <w:kern w:val="0"/>
          <w:szCs w:val="20"/>
        </w:rPr>
        <w:t>主持人介绍答题规则。主持人</w:t>
      </w:r>
      <w:r w:rsidR="006A10CC" w:rsidRPr="00CE66A8">
        <w:rPr>
          <w:rFonts w:ascii="Arial" w:hAnsi="Arial" w:cs="Arial"/>
          <w:kern w:val="0"/>
          <w:szCs w:val="20"/>
        </w:rPr>
        <w:t>用</w:t>
      </w:r>
      <w:r w:rsidR="006A10CC" w:rsidRPr="00CE66A8">
        <w:rPr>
          <w:rFonts w:ascii="Arial" w:hAnsi="Arial" w:cs="Arial" w:hint="eastAsia"/>
          <w:kern w:val="0"/>
          <w:szCs w:val="20"/>
        </w:rPr>
        <w:t>PPT</w:t>
      </w:r>
      <w:r w:rsidRPr="00CE66A8">
        <w:rPr>
          <w:rFonts w:ascii="Arial" w:hAnsi="Arial" w:cs="Arial"/>
          <w:kern w:val="0"/>
          <w:szCs w:val="20"/>
        </w:rPr>
        <w:t>播放题后十五秒内必须作答，答题时，间隔时间如超过十五秒视为无法继续回答。所有参赛队员必须独立回答，答对</w:t>
      </w:r>
      <w:r w:rsidRPr="00CE66A8">
        <w:rPr>
          <w:rFonts w:ascii="Arial" w:hAnsi="Arial" w:cs="Arial"/>
          <w:kern w:val="0"/>
          <w:szCs w:val="20"/>
        </w:rPr>
        <w:t>1</w:t>
      </w:r>
      <w:r w:rsidRPr="00CE66A8">
        <w:rPr>
          <w:rFonts w:ascii="Arial" w:hAnsi="Arial" w:cs="Arial"/>
          <w:kern w:val="0"/>
          <w:szCs w:val="20"/>
        </w:rPr>
        <w:t>题加</w:t>
      </w:r>
      <w:r w:rsidRPr="00CE66A8">
        <w:rPr>
          <w:rFonts w:ascii="Arial" w:hAnsi="Arial" w:cs="Arial"/>
          <w:kern w:val="0"/>
          <w:szCs w:val="20"/>
        </w:rPr>
        <w:t>10</w:t>
      </w:r>
      <w:r w:rsidRPr="00CE66A8">
        <w:rPr>
          <w:rFonts w:ascii="Arial" w:hAnsi="Arial" w:cs="Arial"/>
          <w:kern w:val="0"/>
          <w:szCs w:val="20"/>
        </w:rPr>
        <w:t>分，答错不扣分，</w:t>
      </w:r>
      <w:r w:rsidRPr="00CE66A8">
        <w:rPr>
          <w:rFonts w:ascii="Arial" w:hAnsi="Arial" w:cs="Arial"/>
          <w:kern w:val="0"/>
          <w:szCs w:val="20"/>
        </w:rPr>
        <w:t xml:space="preserve"> </w:t>
      </w:r>
      <w:r w:rsidRPr="00CE66A8">
        <w:rPr>
          <w:rFonts w:ascii="Arial" w:hAnsi="Arial" w:cs="Arial"/>
          <w:kern w:val="0"/>
          <w:szCs w:val="20"/>
        </w:rPr>
        <w:t>从</w:t>
      </w:r>
      <w:r w:rsidRPr="00CE66A8">
        <w:rPr>
          <w:rFonts w:ascii="Arial" w:hAnsi="Arial" w:cs="Arial"/>
          <w:kern w:val="0"/>
          <w:szCs w:val="20"/>
        </w:rPr>
        <w:t>1</w:t>
      </w:r>
      <w:r w:rsidRPr="00CE66A8">
        <w:rPr>
          <w:rFonts w:ascii="Arial" w:hAnsi="Arial" w:cs="Arial"/>
          <w:kern w:val="0"/>
          <w:szCs w:val="20"/>
        </w:rPr>
        <w:t>号队开始依次答题，每队答</w:t>
      </w:r>
      <w:r w:rsidR="00C40B26" w:rsidRPr="00CE66A8">
        <w:rPr>
          <w:rFonts w:ascii="Arial" w:hAnsi="Arial" w:cs="Arial"/>
          <w:kern w:val="0"/>
          <w:szCs w:val="20"/>
        </w:rPr>
        <w:t>4</w:t>
      </w:r>
      <w:r w:rsidRPr="00CE66A8">
        <w:rPr>
          <w:rFonts w:ascii="Arial" w:hAnsi="Arial" w:cs="Arial"/>
          <w:kern w:val="0"/>
          <w:szCs w:val="20"/>
        </w:rPr>
        <w:t>题，每对每人限答</w:t>
      </w:r>
      <w:r w:rsidRPr="00CE66A8">
        <w:rPr>
          <w:rFonts w:ascii="Arial" w:hAnsi="Arial" w:cs="Arial" w:hint="eastAsia"/>
          <w:kern w:val="0"/>
          <w:szCs w:val="20"/>
        </w:rPr>
        <w:t>2</w:t>
      </w:r>
      <w:r w:rsidRPr="00CE66A8">
        <w:rPr>
          <w:rFonts w:ascii="Arial" w:hAnsi="Arial" w:cs="Arial" w:hint="eastAsia"/>
          <w:kern w:val="0"/>
          <w:szCs w:val="20"/>
        </w:rPr>
        <w:t>题，</w:t>
      </w:r>
      <w:r w:rsidRPr="00CE66A8">
        <w:rPr>
          <w:rFonts w:ascii="Arial" w:hAnsi="Arial" w:cs="Arial"/>
          <w:kern w:val="0"/>
          <w:szCs w:val="20"/>
        </w:rPr>
        <w:t>必答题共为</w:t>
      </w:r>
      <w:r w:rsidR="00C40B26" w:rsidRPr="00CE66A8">
        <w:rPr>
          <w:rFonts w:ascii="Arial" w:hAnsi="Arial" w:cs="Arial"/>
          <w:kern w:val="0"/>
          <w:szCs w:val="20"/>
        </w:rPr>
        <w:t>120</w:t>
      </w:r>
      <w:r w:rsidRPr="00CE66A8">
        <w:rPr>
          <w:rFonts w:ascii="Arial" w:hAnsi="Arial" w:cs="Arial"/>
          <w:kern w:val="0"/>
          <w:szCs w:val="20"/>
        </w:rPr>
        <w:t>道题。</w:t>
      </w:r>
      <w:r w:rsidRPr="00CE66A8">
        <w:rPr>
          <w:rFonts w:ascii="Arial" w:hAnsi="Arial" w:cs="Arial"/>
          <w:kern w:val="0"/>
          <w:szCs w:val="20"/>
        </w:rPr>
        <w:br/>
        <w:t xml:space="preserve">     &lt;</w:t>
      </w:r>
      <w:r w:rsidRPr="00CE66A8">
        <w:rPr>
          <w:rFonts w:ascii="Arial" w:hAnsi="Arial" w:cs="Arial"/>
          <w:kern w:val="0"/>
          <w:szCs w:val="20"/>
        </w:rPr>
        <w:t>用时估计</w:t>
      </w:r>
      <w:r w:rsidRPr="00CE66A8">
        <w:rPr>
          <w:rFonts w:ascii="Arial" w:hAnsi="Arial" w:cs="Arial" w:hint="eastAsia"/>
          <w:kern w:val="0"/>
          <w:szCs w:val="20"/>
        </w:rPr>
        <w:t>：</w:t>
      </w:r>
      <w:r w:rsidR="00C40B26" w:rsidRPr="00CE66A8">
        <w:rPr>
          <w:rFonts w:ascii="Arial" w:hAnsi="Arial" w:cs="Arial"/>
          <w:kern w:val="0"/>
          <w:szCs w:val="20"/>
        </w:rPr>
        <w:t>35</w:t>
      </w:r>
      <w:r w:rsidRPr="00CE66A8">
        <w:rPr>
          <w:rFonts w:ascii="Arial" w:hAnsi="Arial" w:cs="Arial"/>
          <w:kern w:val="0"/>
          <w:szCs w:val="20"/>
        </w:rPr>
        <w:t>分钟</w:t>
      </w:r>
      <w:r w:rsidRPr="00CE66A8">
        <w:rPr>
          <w:rFonts w:ascii="Arial" w:hAnsi="Arial" w:cs="Arial"/>
          <w:kern w:val="0"/>
          <w:szCs w:val="20"/>
        </w:rPr>
        <w:t xml:space="preserve">&gt; </w:t>
      </w:r>
    </w:p>
    <w:p w:rsidR="002D0574" w:rsidRPr="00CE66A8" w:rsidRDefault="00F13778" w:rsidP="002D0574">
      <w:pPr>
        <w:widowControl/>
        <w:shd w:val="clear" w:color="auto" w:fill="FFFFFF"/>
        <w:spacing w:line="440" w:lineRule="exact"/>
        <w:ind w:left="402" w:hangingChars="200" w:hanging="402"/>
        <w:rPr>
          <w:rFonts w:ascii="Arial" w:hAnsi="Arial" w:cs="Arial"/>
          <w:b/>
          <w:kern w:val="0"/>
          <w:szCs w:val="20"/>
        </w:rPr>
      </w:pPr>
      <w:r w:rsidRPr="00CE66A8">
        <w:rPr>
          <w:rFonts w:ascii="Arial" w:hAnsi="Arial" w:cs="Arial"/>
          <w:b/>
          <w:kern w:val="0"/>
          <w:szCs w:val="20"/>
        </w:rPr>
        <w:t>第一</w:t>
      </w:r>
      <w:r w:rsidRPr="00CE66A8">
        <w:rPr>
          <w:rFonts w:ascii="Arial" w:hAnsi="Arial" w:cs="Arial" w:hint="eastAsia"/>
          <w:b/>
          <w:kern w:val="0"/>
          <w:szCs w:val="20"/>
        </w:rPr>
        <w:t>阶段</w:t>
      </w:r>
      <w:r w:rsidRPr="00CE66A8">
        <w:rPr>
          <w:rFonts w:ascii="Arial" w:hAnsi="Arial" w:cs="Arial"/>
          <w:b/>
          <w:kern w:val="0"/>
          <w:szCs w:val="20"/>
        </w:rPr>
        <w:t>抢答题</w:t>
      </w:r>
    </w:p>
    <w:p w:rsidR="002D0574" w:rsidRPr="00CE66A8" w:rsidRDefault="00F13778" w:rsidP="002D0574">
      <w:pPr>
        <w:widowControl/>
        <w:shd w:val="clear" w:color="auto" w:fill="FFFFFF"/>
        <w:spacing w:line="440" w:lineRule="exact"/>
        <w:ind w:left="2" w:firstLine="398"/>
        <w:rPr>
          <w:rFonts w:ascii="Arial" w:hAnsi="Arial" w:cs="Arial"/>
          <w:kern w:val="0"/>
          <w:szCs w:val="21"/>
        </w:rPr>
      </w:pPr>
      <w:r w:rsidRPr="00CE66A8">
        <w:rPr>
          <w:rFonts w:ascii="Arial" w:hAnsi="Arial" w:cs="Arial"/>
          <w:kern w:val="0"/>
          <w:szCs w:val="21"/>
        </w:rPr>
        <w:t>（</w:t>
      </w:r>
      <w:r w:rsidRPr="00CE66A8">
        <w:rPr>
          <w:rFonts w:ascii="Arial" w:hAnsi="Arial" w:cs="Arial"/>
          <w:kern w:val="0"/>
          <w:szCs w:val="21"/>
        </w:rPr>
        <w:t>1</w:t>
      </w:r>
      <w:r w:rsidRPr="00CE66A8">
        <w:rPr>
          <w:rFonts w:ascii="Arial" w:hAnsi="Arial" w:cs="Arial"/>
          <w:kern w:val="0"/>
          <w:szCs w:val="21"/>
        </w:rPr>
        <w:t>）主持人介绍答题规则</w:t>
      </w:r>
      <w:r w:rsidRPr="00CE66A8">
        <w:rPr>
          <w:rFonts w:ascii="Arial" w:hAnsi="Arial" w:cs="Arial" w:hint="eastAsia"/>
          <w:kern w:val="0"/>
          <w:szCs w:val="21"/>
        </w:rPr>
        <w:t>，</w:t>
      </w:r>
      <w:r w:rsidRPr="00CE66A8">
        <w:rPr>
          <w:rFonts w:ascii="Arial" w:hAnsi="Arial" w:cs="Arial"/>
          <w:kern w:val="0"/>
          <w:szCs w:val="21"/>
        </w:rPr>
        <w:t>同时公布第一阶段前两轮比赛各队得分</w:t>
      </w:r>
      <w:r w:rsidRPr="00CE66A8">
        <w:rPr>
          <w:rFonts w:ascii="Arial" w:hAnsi="Arial" w:cs="Arial" w:hint="eastAsia"/>
          <w:kern w:val="0"/>
          <w:szCs w:val="21"/>
        </w:rPr>
        <w:t>，</w:t>
      </w:r>
      <w:r w:rsidRPr="00CE66A8">
        <w:rPr>
          <w:rFonts w:ascii="Arial" w:hAnsi="Arial" w:cs="Arial"/>
          <w:kern w:val="0"/>
          <w:szCs w:val="21"/>
        </w:rPr>
        <w:t>可作为各队抢答依据。</w:t>
      </w:r>
    </w:p>
    <w:p w:rsidR="00F13778" w:rsidRPr="00CE66A8" w:rsidRDefault="00F13778" w:rsidP="002D0574">
      <w:pPr>
        <w:widowControl/>
        <w:shd w:val="clear" w:color="auto" w:fill="FFFFFF"/>
        <w:spacing w:line="440" w:lineRule="exact"/>
        <w:ind w:firstLine="400"/>
        <w:rPr>
          <w:rFonts w:ascii="Arial" w:hAnsi="Arial" w:cs="Arial"/>
          <w:kern w:val="0"/>
          <w:szCs w:val="21"/>
        </w:rPr>
      </w:pPr>
      <w:r w:rsidRPr="00CE66A8">
        <w:rPr>
          <w:rFonts w:ascii="Arial" w:hAnsi="Arial" w:cs="Arial"/>
          <w:kern w:val="0"/>
          <w:szCs w:val="21"/>
        </w:rPr>
        <w:lastRenderedPageBreak/>
        <w:t>（</w:t>
      </w:r>
      <w:r w:rsidRPr="00CE66A8">
        <w:rPr>
          <w:rFonts w:ascii="Arial" w:hAnsi="Arial" w:cs="Arial"/>
          <w:kern w:val="0"/>
          <w:szCs w:val="21"/>
        </w:rPr>
        <w:t>2</w:t>
      </w:r>
      <w:r w:rsidRPr="00CE66A8">
        <w:rPr>
          <w:rFonts w:ascii="Arial" w:hAnsi="Arial" w:cs="Arial"/>
          <w:kern w:val="0"/>
          <w:szCs w:val="21"/>
        </w:rPr>
        <w:t>）</w:t>
      </w:r>
      <w:r w:rsidR="00170990" w:rsidRPr="00CE66A8">
        <w:rPr>
          <w:rFonts w:ascii="Arial" w:hAnsi="Arial" w:cs="Arial" w:hint="eastAsia"/>
          <w:kern w:val="0"/>
          <w:szCs w:val="21"/>
        </w:rPr>
        <w:t>主持人打开该题</w:t>
      </w:r>
      <w:r w:rsidR="00170990" w:rsidRPr="00CE66A8">
        <w:rPr>
          <w:rFonts w:ascii="Arial" w:hAnsi="Arial" w:cs="Arial" w:hint="eastAsia"/>
          <w:kern w:val="0"/>
          <w:szCs w:val="21"/>
        </w:rPr>
        <w:t>PPT</w:t>
      </w:r>
      <w:r w:rsidR="00170990" w:rsidRPr="00CE66A8">
        <w:rPr>
          <w:rFonts w:ascii="Arial" w:hAnsi="Arial" w:cs="Arial" w:hint="eastAsia"/>
          <w:kern w:val="0"/>
          <w:szCs w:val="21"/>
        </w:rPr>
        <w:t>并读题，各队可同时开始抢答，但是为了辨别第一个答题者，答题人必须起立，否则视为无效，争到抢答权十秒内必须作答，</w:t>
      </w:r>
      <w:r w:rsidRPr="00CE66A8">
        <w:rPr>
          <w:rFonts w:ascii="Arial" w:hAnsi="Arial" w:cs="Arial"/>
          <w:kern w:val="0"/>
          <w:szCs w:val="21"/>
        </w:rPr>
        <w:t>答题中间隔时间超过十秒视为无法继续回答。答对</w:t>
      </w:r>
      <w:r w:rsidRPr="00CE66A8">
        <w:rPr>
          <w:rFonts w:ascii="Arial" w:hAnsi="Arial" w:cs="Arial"/>
          <w:kern w:val="0"/>
          <w:szCs w:val="21"/>
        </w:rPr>
        <w:t>1</w:t>
      </w:r>
      <w:r w:rsidRPr="00CE66A8">
        <w:rPr>
          <w:rFonts w:ascii="Arial" w:hAnsi="Arial" w:cs="Arial"/>
          <w:kern w:val="0"/>
          <w:szCs w:val="21"/>
        </w:rPr>
        <w:t>题该队加</w:t>
      </w:r>
      <w:r w:rsidRPr="00CE66A8">
        <w:rPr>
          <w:rFonts w:ascii="Arial" w:hAnsi="Arial" w:cs="Arial"/>
          <w:kern w:val="0"/>
          <w:szCs w:val="21"/>
        </w:rPr>
        <w:t>10</w:t>
      </w:r>
      <w:r w:rsidRPr="00CE66A8">
        <w:rPr>
          <w:rFonts w:ascii="Arial" w:hAnsi="Arial" w:cs="Arial"/>
          <w:kern w:val="0"/>
          <w:szCs w:val="21"/>
        </w:rPr>
        <w:t>分</w:t>
      </w:r>
      <w:r w:rsidRPr="00CE66A8">
        <w:rPr>
          <w:rFonts w:ascii="Arial" w:hAnsi="Arial" w:cs="Arial" w:hint="eastAsia"/>
          <w:kern w:val="0"/>
          <w:szCs w:val="21"/>
        </w:rPr>
        <w:t>，</w:t>
      </w:r>
      <w:r w:rsidRPr="00CE66A8">
        <w:rPr>
          <w:rFonts w:ascii="Arial" w:hAnsi="Arial" w:cs="Arial"/>
          <w:kern w:val="0"/>
          <w:szCs w:val="21"/>
        </w:rPr>
        <w:t>答错不答不扣分</w:t>
      </w:r>
      <w:r w:rsidRPr="00CE66A8">
        <w:rPr>
          <w:rFonts w:ascii="Arial" w:hAnsi="Arial" w:cs="Arial" w:hint="eastAsia"/>
          <w:kern w:val="0"/>
          <w:szCs w:val="21"/>
        </w:rPr>
        <w:t>，</w:t>
      </w:r>
      <w:r w:rsidRPr="00CE66A8">
        <w:rPr>
          <w:rFonts w:ascii="Arial" w:hAnsi="Arial" w:cs="Arial"/>
          <w:kern w:val="0"/>
          <w:szCs w:val="21"/>
        </w:rPr>
        <w:t>抢答题共设</w:t>
      </w:r>
      <w:r w:rsidRPr="00CE66A8">
        <w:rPr>
          <w:rFonts w:ascii="Arial" w:hAnsi="Arial" w:cs="Arial"/>
          <w:kern w:val="0"/>
          <w:szCs w:val="21"/>
        </w:rPr>
        <w:t>40</w:t>
      </w:r>
      <w:r w:rsidRPr="00CE66A8">
        <w:rPr>
          <w:rFonts w:ascii="Arial" w:hAnsi="Arial" w:cs="Arial"/>
          <w:kern w:val="0"/>
          <w:szCs w:val="21"/>
        </w:rPr>
        <w:t>题</w:t>
      </w:r>
      <w:r w:rsidRPr="00CE66A8">
        <w:rPr>
          <w:rFonts w:ascii="Arial" w:hAnsi="Arial" w:cs="Arial" w:hint="eastAsia"/>
          <w:kern w:val="0"/>
          <w:szCs w:val="21"/>
        </w:rPr>
        <w:t>，</w:t>
      </w:r>
      <w:r w:rsidRPr="00CE66A8">
        <w:rPr>
          <w:rFonts w:ascii="Arial" w:hAnsi="Arial" w:cs="Arial"/>
          <w:kern w:val="0"/>
          <w:szCs w:val="21"/>
        </w:rPr>
        <w:t>每队最多限抢答</w:t>
      </w:r>
      <w:r w:rsidRPr="00CE66A8">
        <w:rPr>
          <w:rFonts w:ascii="Arial" w:hAnsi="Arial" w:cs="Arial" w:hint="eastAsia"/>
          <w:kern w:val="0"/>
          <w:szCs w:val="21"/>
        </w:rPr>
        <w:t>2</w:t>
      </w:r>
      <w:r w:rsidRPr="00CE66A8">
        <w:rPr>
          <w:rFonts w:ascii="Arial" w:hAnsi="Arial" w:cs="Arial"/>
          <w:kern w:val="0"/>
          <w:szCs w:val="21"/>
        </w:rPr>
        <w:t>次。</w:t>
      </w:r>
      <w:r w:rsidRPr="00CE66A8">
        <w:rPr>
          <w:rFonts w:ascii="Arial" w:hAnsi="Arial" w:cs="Arial"/>
          <w:kern w:val="0"/>
          <w:szCs w:val="21"/>
        </w:rPr>
        <w:t>   </w:t>
      </w:r>
    </w:p>
    <w:p w:rsidR="00F13778" w:rsidRPr="00CE66A8" w:rsidRDefault="00F13778" w:rsidP="00BD6C12">
      <w:pPr>
        <w:widowControl/>
        <w:shd w:val="clear" w:color="auto" w:fill="FFFFFF"/>
        <w:spacing w:line="440" w:lineRule="exact"/>
        <w:ind w:leftChars="200" w:left="400" w:firstLineChars="100" w:firstLine="200"/>
        <w:rPr>
          <w:rFonts w:ascii="Arial" w:hAnsi="Arial" w:cs="Arial"/>
          <w:kern w:val="0"/>
          <w:szCs w:val="21"/>
        </w:rPr>
      </w:pPr>
      <w:r w:rsidRPr="00CE66A8">
        <w:rPr>
          <w:rFonts w:ascii="Arial" w:hAnsi="Arial" w:cs="Arial"/>
          <w:kern w:val="0"/>
          <w:szCs w:val="21"/>
        </w:rPr>
        <w:t>&lt;</w:t>
      </w:r>
      <w:r w:rsidRPr="00CE66A8">
        <w:rPr>
          <w:rFonts w:ascii="Arial" w:hAnsi="Arial" w:cs="Arial"/>
          <w:kern w:val="0"/>
          <w:szCs w:val="21"/>
        </w:rPr>
        <w:t>用时估计</w:t>
      </w:r>
      <w:r w:rsidRPr="00CE66A8">
        <w:rPr>
          <w:rFonts w:ascii="Arial" w:hAnsi="Arial" w:cs="Arial" w:hint="eastAsia"/>
          <w:kern w:val="0"/>
          <w:szCs w:val="21"/>
        </w:rPr>
        <w:t>：</w:t>
      </w:r>
      <w:r w:rsidRPr="00CE66A8">
        <w:rPr>
          <w:rFonts w:ascii="Arial" w:hAnsi="Arial" w:cs="Arial"/>
          <w:kern w:val="0"/>
          <w:szCs w:val="21"/>
        </w:rPr>
        <w:t>15</w:t>
      </w:r>
      <w:r w:rsidRPr="00CE66A8">
        <w:rPr>
          <w:rFonts w:ascii="Arial" w:hAnsi="Arial" w:cs="Arial"/>
          <w:kern w:val="0"/>
          <w:szCs w:val="21"/>
        </w:rPr>
        <w:t>分钟</w:t>
      </w:r>
      <w:r w:rsidRPr="00CE66A8">
        <w:rPr>
          <w:rFonts w:ascii="Arial" w:hAnsi="Arial" w:cs="Arial"/>
          <w:kern w:val="0"/>
          <w:szCs w:val="21"/>
        </w:rPr>
        <w:t xml:space="preserve">&gt; </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2、各参赛队于前排指定区域就坐后，比赛开始。当所有参赛队的答案宣读完毕后，主持人再宣布各队的得分情况及进入下一轮（阶段）的参赛队名单；</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4、答题时，各队队员之间可以相互讨论再作答</w:t>
      </w:r>
      <w:r w:rsidR="00FE30EA" w:rsidRPr="00CE66A8">
        <w:rPr>
          <w:rFonts w:ascii="宋体" w:hAnsi="宋体" w:hint="eastAsia"/>
          <w:szCs w:val="20"/>
        </w:rPr>
        <w:t>，如有特殊要求除外</w:t>
      </w:r>
      <w:r w:rsidRPr="00CE66A8">
        <w:rPr>
          <w:rFonts w:ascii="宋体" w:hAnsi="宋体" w:hint="eastAsia"/>
          <w:szCs w:val="20"/>
        </w:rPr>
        <w:t>；</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5、每轮答题结束后，若出现比分相同而造成名次并列的情况，无法确定进入下一轮的全部参赛队，则关键名次并列的参赛队需要追加</w:t>
      </w:r>
      <w:r w:rsidR="00170990" w:rsidRPr="00CE66A8">
        <w:rPr>
          <w:rFonts w:ascii="宋体" w:hAnsi="宋体" w:hint="eastAsia"/>
          <w:szCs w:val="20"/>
        </w:rPr>
        <w:t>若干道</w:t>
      </w:r>
      <w:r w:rsidRPr="00CE66A8">
        <w:rPr>
          <w:rFonts w:ascii="宋体" w:hAnsi="宋体" w:hint="eastAsia"/>
          <w:szCs w:val="20"/>
        </w:rPr>
        <w:t>必答题，答错的队伍被淘汰；若追加试题后，仍不能决出胜负，则继续追加，直至决出全部的下一轮参赛队；若追加试题后，答错的参赛队较多，答对晋级的队伍数还不能补足全部下一轮参赛名额，则答错的参赛队将继续追加试题直至决出全部的下一轮参赛队。</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6、主持人宣布进入下轮比赛的20支参赛队名单，被淘汰的队员作为现场观众，协助监督比赛的公平公正进行，晋级的队伍集中就坐，方便下一轮比赛的进行。</w:t>
      </w:r>
    </w:p>
    <w:p w:rsidR="004E4B28" w:rsidRPr="00CE66A8" w:rsidRDefault="00F13778" w:rsidP="004E4B28">
      <w:pPr>
        <w:spacing w:line="480" w:lineRule="auto"/>
        <w:rPr>
          <w:rFonts w:ascii="宋体" w:hAnsi="宋体"/>
          <w:b/>
          <w:szCs w:val="20"/>
        </w:rPr>
      </w:pPr>
      <w:r w:rsidRPr="00CE66A8">
        <w:rPr>
          <w:rFonts w:ascii="宋体" w:hAnsi="宋体" w:hint="eastAsia"/>
          <w:b/>
          <w:szCs w:val="20"/>
        </w:rPr>
        <w:t>三、</w:t>
      </w:r>
      <w:r w:rsidR="004E4B28" w:rsidRPr="00CE66A8">
        <w:rPr>
          <w:rFonts w:ascii="宋体" w:hAnsi="宋体" w:hint="eastAsia"/>
          <w:b/>
          <w:szCs w:val="20"/>
        </w:rPr>
        <w:t>第二阶段比赛（晋级赛）规则</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1、参赛的2</w:t>
      </w:r>
      <w:r w:rsidRPr="00CE66A8">
        <w:rPr>
          <w:rFonts w:ascii="宋体" w:hAnsi="宋体"/>
          <w:szCs w:val="20"/>
        </w:rPr>
        <w:t>0</w:t>
      </w:r>
      <w:r w:rsidRPr="00CE66A8">
        <w:rPr>
          <w:rFonts w:ascii="宋体" w:hAnsi="宋体" w:hint="eastAsia"/>
          <w:szCs w:val="20"/>
        </w:rPr>
        <w:t>支队伍第一阶段比赛成绩</w:t>
      </w:r>
      <w:r w:rsidRPr="00CE66A8">
        <w:rPr>
          <w:rFonts w:ascii="宋体" w:hAnsi="宋体" w:hint="eastAsia"/>
          <w:b/>
          <w:szCs w:val="20"/>
        </w:rPr>
        <w:t>带入</w:t>
      </w:r>
      <w:r w:rsidRPr="00CE66A8">
        <w:rPr>
          <w:rFonts w:ascii="宋体" w:hAnsi="宋体" w:hint="eastAsia"/>
          <w:szCs w:val="20"/>
        </w:rPr>
        <w:t>第二阶段，各参赛队开始本阶段比赛前的基础分</w:t>
      </w:r>
      <w:r w:rsidR="00D849C6" w:rsidRPr="00CE66A8">
        <w:rPr>
          <w:rFonts w:ascii="宋体" w:hAnsi="宋体" w:hint="eastAsia"/>
          <w:szCs w:val="20"/>
        </w:rPr>
        <w:t>即为第一阶段得分</w:t>
      </w:r>
      <w:r w:rsidRPr="00CE66A8">
        <w:rPr>
          <w:rFonts w:ascii="宋体" w:hAnsi="宋体" w:hint="eastAsia"/>
          <w:szCs w:val="20"/>
        </w:rPr>
        <w:t>；</w:t>
      </w:r>
    </w:p>
    <w:p w:rsidR="004E4B28" w:rsidRPr="00CE66A8" w:rsidRDefault="004E4B28" w:rsidP="004E4B28">
      <w:pPr>
        <w:spacing w:line="440" w:lineRule="exact"/>
        <w:ind w:firstLineChars="200" w:firstLine="400"/>
        <w:rPr>
          <w:rFonts w:ascii="宋体" w:hAnsi="宋体"/>
          <w:szCs w:val="20"/>
        </w:rPr>
      </w:pPr>
      <w:r w:rsidRPr="00CE66A8">
        <w:rPr>
          <w:rFonts w:ascii="宋体" w:hAnsi="宋体"/>
          <w:szCs w:val="20"/>
        </w:rPr>
        <w:t>2、</w:t>
      </w:r>
      <w:r w:rsidRPr="00CE66A8">
        <w:rPr>
          <w:rFonts w:ascii="宋体" w:hAnsi="宋体" w:hint="eastAsia"/>
          <w:szCs w:val="20"/>
        </w:rPr>
        <w:t>本阶段比赛分为风险题</w:t>
      </w:r>
      <w:r w:rsidR="00D849C6" w:rsidRPr="00CE66A8">
        <w:rPr>
          <w:rFonts w:ascii="宋体" w:hAnsi="宋体" w:hint="eastAsia"/>
          <w:szCs w:val="20"/>
        </w:rPr>
        <w:t>一</w:t>
      </w:r>
      <w:r w:rsidRPr="00CE66A8">
        <w:rPr>
          <w:rFonts w:ascii="宋体" w:hAnsi="宋体" w:hint="eastAsia"/>
          <w:szCs w:val="20"/>
        </w:rPr>
        <w:t>个环节</w:t>
      </w:r>
      <w:r w:rsidR="00D849C6" w:rsidRPr="00CE66A8">
        <w:rPr>
          <w:rFonts w:ascii="宋体" w:hAnsi="宋体" w:hint="eastAsia"/>
          <w:szCs w:val="20"/>
        </w:rPr>
        <w:t>，</w:t>
      </w:r>
      <w:r w:rsidRPr="00CE66A8">
        <w:rPr>
          <w:rFonts w:ascii="宋体" w:hAnsi="宋体" w:hint="eastAsia"/>
          <w:szCs w:val="20"/>
        </w:rPr>
        <w:t>答题全部结束后，按得分高低确定名次。得分最高的前</w:t>
      </w:r>
      <w:r w:rsidRPr="00CE66A8">
        <w:rPr>
          <w:rFonts w:ascii="宋体" w:hAnsi="宋体"/>
          <w:szCs w:val="20"/>
        </w:rPr>
        <w:t>1</w:t>
      </w:r>
      <w:r w:rsidRPr="00CE66A8">
        <w:rPr>
          <w:rFonts w:ascii="宋体" w:hAnsi="宋体" w:hint="eastAsia"/>
          <w:szCs w:val="20"/>
        </w:rPr>
        <w:t>0队进入下一轮比赛，其余队伍淘汰。</w:t>
      </w:r>
    </w:p>
    <w:p w:rsidR="004E4B28" w:rsidRPr="00CE66A8" w:rsidRDefault="004E4B28" w:rsidP="004E4B28">
      <w:pPr>
        <w:spacing w:line="440" w:lineRule="exact"/>
        <w:rPr>
          <w:rFonts w:ascii="宋体" w:hAnsi="宋体"/>
          <w:b/>
          <w:szCs w:val="20"/>
        </w:rPr>
      </w:pPr>
      <w:r w:rsidRPr="00CE66A8">
        <w:rPr>
          <w:rFonts w:ascii="宋体" w:hAnsi="宋体"/>
          <w:b/>
          <w:szCs w:val="20"/>
        </w:rPr>
        <w:t>第二阶段</w:t>
      </w:r>
      <w:r w:rsidRPr="00CE66A8">
        <w:rPr>
          <w:rFonts w:ascii="宋体" w:hAnsi="宋体" w:hint="eastAsia"/>
          <w:b/>
          <w:szCs w:val="20"/>
        </w:rPr>
        <w:t>风险题</w:t>
      </w:r>
    </w:p>
    <w:p w:rsidR="004E4B28" w:rsidRPr="00CE66A8" w:rsidRDefault="004E4B28" w:rsidP="004E4B28">
      <w:pPr>
        <w:numPr>
          <w:ilvl w:val="0"/>
          <w:numId w:val="4"/>
        </w:numPr>
        <w:spacing w:line="440" w:lineRule="exact"/>
        <w:rPr>
          <w:rFonts w:ascii="宋体" w:hAnsi="宋体"/>
          <w:szCs w:val="20"/>
        </w:rPr>
      </w:pPr>
      <w:r w:rsidRPr="00CE66A8">
        <w:rPr>
          <w:rFonts w:ascii="宋体" w:hAnsi="宋体" w:hint="eastAsia"/>
          <w:szCs w:val="20"/>
        </w:rPr>
        <w:t>风险题进行1轮，有 10 分、 20 分和 30 分三个档次的分值。每个队依次选择</w:t>
      </w:r>
      <w:r w:rsidRPr="00CE66A8">
        <w:rPr>
          <w:rFonts w:ascii="宋体" w:hAnsi="宋体"/>
          <w:szCs w:val="20"/>
        </w:rPr>
        <w:t>5题编号</w:t>
      </w:r>
      <w:r w:rsidRPr="00CE66A8">
        <w:rPr>
          <w:rFonts w:ascii="宋体" w:hAnsi="宋体" w:hint="eastAsia"/>
          <w:szCs w:val="20"/>
        </w:rPr>
        <w:t>进行回答，题目难度和分值事先一律不知，事先组织方准备</w:t>
      </w:r>
      <w:r w:rsidR="00D849C6" w:rsidRPr="00CE66A8">
        <w:rPr>
          <w:rFonts w:ascii="宋体" w:hAnsi="宋体"/>
          <w:szCs w:val="20"/>
        </w:rPr>
        <w:t>1</w:t>
      </w:r>
      <w:r w:rsidRPr="00CE66A8">
        <w:rPr>
          <w:rFonts w:ascii="宋体" w:hAnsi="宋体"/>
          <w:szCs w:val="20"/>
        </w:rPr>
        <w:t>0</w:t>
      </w:r>
      <w:r w:rsidRPr="00CE66A8">
        <w:rPr>
          <w:rFonts w:ascii="宋体" w:hAnsi="宋体" w:hint="eastAsia"/>
          <w:szCs w:val="20"/>
        </w:rPr>
        <w:t>0道题目，每页PPT显示</w:t>
      </w:r>
      <w:r w:rsidRPr="00CE66A8">
        <w:rPr>
          <w:rFonts w:ascii="宋体" w:hAnsi="宋体"/>
          <w:szCs w:val="20"/>
        </w:rPr>
        <w:t>10</w:t>
      </w:r>
      <w:r w:rsidRPr="00CE66A8">
        <w:rPr>
          <w:rFonts w:ascii="宋体" w:hAnsi="宋体" w:hint="eastAsia"/>
          <w:szCs w:val="20"/>
        </w:rPr>
        <w:t xml:space="preserve">0道题的编号。 </w:t>
      </w:r>
    </w:p>
    <w:p w:rsidR="004E4B28" w:rsidRPr="00CE66A8" w:rsidRDefault="004E4B28" w:rsidP="004E4B28">
      <w:pPr>
        <w:numPr>
          <w:ilvl w:val="0"/>
          <w:numId w:val="4"/>
        </w:numPr>
        <w:spacing w:line="440" w:lineRule="exact"/>
        <w:rPr>
          <w:rFonts w:ascii="宋体" w:hAnsi="宋体"/>
          <w:szCs w:val="20"/>
        </w:rPr>
      </w:pPr>
      <w:r w:rsidRPr="00CE66A8">
        <w:rPr>
          <w:rFonts w:ascii="宋体" w:hAnsi="宋体" w:hint="eastAsia"/>
          <w:szCs w:val="20"/>
        </w:rPr>
        <w:t>由主持人将附有不同分值的混乱的试题编号在大屏幕上以</w:t>
      </w:r>
      <w:proofErr w:type="spellStart"/>
      <w:r w:rsidRPr="00CE66A8">
        <w:rPr>
          <w:rFonts w:ascii="宋体" w:hAnsi="宋体" w:hint="eastAsia"/>
          <w:szCs w:val="20"/>
        </w:rPr>
        <w:t>ppt</w:t>
      </w:r>
      <w:proofErr w:type="spellEnd"/>
      <w:r w:rsidRPr="00CE66A8">
        <w:rPr>
          <w:rFonts w:ascii="宋体" w:hAnsi="宋体" w:hint="eastAsia"/>
          <w:szCs w:val="20"/>
        </w:rPr>
        <w:t>的形式显示，答题队有</w:t>
      </w:r>
      <w:r w:rsidRPr="00CE66A8">
        <w:rPr>
          <w:rFonts w:ascii="宋体" w:hAnsi="宋体"/>
          <w:szCs w:val="20"/>
        </w:rPr>
        <w:t>30</w:t>
      </w:r>
      <w:r w:rsidRPr="00CE66A8">
        <w:rPr>
          <w:rFonts w:ascii="宋体" w:hAnsi="宋体" w:hint="eastAsia"/>
          <w:szCs w:val="20"/>
        </w:rPr>
        <w:t>秒钟时间商议后自选题号，可以放弃选题，选过的题不得重复选择；</w:t>
      </w:r>
    </w:p>
    <w:p w:rsidR="004E4B28" w:rsidRPr="00CE66A8" w:rsidRDefault="004E4B28" w:rsidP="004E4B28">
      <w:pPr>
        <w:numPr>
          <w:ilvl w:val="0"/>
          <w:numId w:val="4"/>
        </w:numPr>
        <w:spacing w:line="440" w:lineRule="exact"/>
        <w:rPr>
          <w:rFonts w:ascii="宋体" w:hAnsi="宋体"/>
          <w:szCs w:val="20"/>
        </w:rPr>
      </w:pPr>
      <w:r w:rsidRPr="00CE66A8">
        <w:rPr>
          <w:rFonts w:ascii="宋体" w:hAnsi="宋体" w:hint="eastAsia"/>
          <w:szCs w:val="20"/>
        </w:rPr>
        <w:t>主持人宣读完毕后，点击该队选题编号，选题队开始答题；一经选题，就必须在主持人宣读所选题号的内容后开始答题计时，答题时限为</w:t>
      </w:r>
      <w:r w:rsidRPr="00CE66A8">
        <w:rPr>
          <w:rFonts w:ascii="宋体" w:hAnsi="宋体"/>
          <w:szCs w:val="20"/>
        </w:rPr>
        <w:t>20</w:t>
      </w:r>
      <w:r w:rsidRPr="00CE66A8">
        <w:rPr>
          <w:rFonts w:ascii="宋体" w:hAnsi="宋体" w:hint="eastAsia"/>
          <w:szCs w:val="20"/>
        </w:rPr>
        <w:t>秒钟，20秒钟答不完全者，视为答题超时，不计分；</w:t>
      </w:r>
    </w:p>
    <w:p w:rsidR="004E4B28" w:rsidRPr="00CE66A8" w:rsidRDefault="004E4B28" w:rsidP="004E4B28">
      <w:pPr>
        <w:numPr>
          <w:ilvl w:val="0"/>
          <w:numId w:val="4"/>
        </w:numPr>
        <w:spacing w:line="440" w:lineRule="exact"/>
        <w:rPr>
          <w:rFonts w:ascii="宋体" w:hAnsi="宋体"/>
          <w:szCs w:val="20"/>
        </w:rPr>
      </w:pPr>
      <w:r w:rsidRPr="00CE66A8">
        <w:rPr>
          <w:rFonts w:ascii="宋体" w:hAnsi="宋体" w:hint="eastAsia"/>
          <w:szCs w:val="20"/>
        </w:rPr>
        <w:t>风险题可由本队任意一队员主答，不可一队同时有两人以上起立回答问题。在答题时限内参赛队的主答队员回答时其他队员可以进行提示，主答队员结束回答后答题时间没到时该队的其他队员可以补充回答或者更改答案；选手答完题后，要说“回答完毕”，“回答完毕”后不得再补</w:t>
      </w:r>
      <w:r w:rsidRPr="00CE66A8">
        <w:rPr>
          <w:rFonts w:ascii="宋体" w:hAnsi="宋体" w:hint="eastAsia"/>
          <w:szCs w:val="20"/>
        </w:rPr>
        <w:lastRenderedPageBreak/>
        <w:t>充作答；</w:t>
      </w:r>
    </w:p>
    <w:p w:rsidR="004E4B28" w:rsidRPr="00CE66A8" w:rsidRDefault="004E4B28" w:rsidP="004E4B28">
      <w:pPr>
        <w:numPr>
          <w:ilvl w:val="0"/>
          <w:numId w:val="4"/>
        </w:numPr>
        <w:spacing w:line="440" w:lineRule="exact"/>
        <w:rPr>
          <w:rFonts w:ascii="宋体" w:hAnsi="宋体"/>
          <w:szCs w:val="20"/>
        </w:rPr>
      </w:pPr>
      <w:r w:rsidRPr="00CE66A8">
        <w:rPr>
          <w:rFonts w:ascii="宋体" w:hAnsi="宋体" w:hint="eastAsia"/>
          <w:szCs w:val="20"/>
        </w:rPr>
        <w:t>风险题答对者，加所选风险题对应的分数，超时、答错、不答或答不完整的扣去所选风险题对应的分数。</w:t>
      </w:r>
    </w:p>
    <w:p w:rsidR="004E4B28" w:rsidRPr="00CE66A8" w:rsidRDefault="004E4B28" w:rsidP="004E4B28">
      <w:pPr>
        <w:widowControl/>
        <w:shd w:val="clear" w:color="auto" w:fill="FFFFFF"/>
        <w:spacing w:line="440" w:lineRule="exact"/>
        <w:ind w:left="840"/>
        <w:rPr>
          <w:rFonts w:ascii="Arial" w:hAnsi="Arial" w:cs="Arial"/>
          <w:kern w:val="0"/>
          <w:szCs w:val="21"/>
        </w:rPr>
      </w:pPr>
      <w:r w:rsidRPr="00CE66A8">
        <w:rPr>
          <w:rFonts w:ascii="Arial" w:hAnsi="Arial" w:cs="Arial"/>
          <w:kern w:val="0"/>
          <w:szCs w:val="21"/>
        </w:rPr>
        <w:t>&lt;</w:t>
      </w:r>
      <w:r w:rsidRPr="00CE66A8">
        <w:rPr>
          <w:rFonts w:ascii="Arial" w:hAnsi="Arial" w:cs="Arial"/>
          <w:kern w:val="0"/>
          <w:szCs w:val="21"/>
        </w:rPr>
        <w:t>用时估计</w:t>
      </w:r>
      <w:r w:rsidRPr="00CE66A8">
        <w:rPr>
          <w:rFonts w:ascii="Arial" w:hAnsi="Arial" w:cs="Arial" w:hint="eastAsia"/>
          <w:kern w:val="0"/>
          <w:szCs w:val="21"/>
        </w:rPr>
        <w:t>：</w:t>
      </w:r>
      <w:r w:rsidRPr="00CE66A8">
        <w:rPr>
          <w:rFonts w:ascii="Arial" w:hAnsi="Arial" w:cs="Arial"/>
          <w:kern w:val="0"/>
          <w:szCs w:val="21"/>
        </w:rPr>
        <w:t>15</w:t>
      </w:r>
      <w:r w:rsidRPr="00CE66A8">
        <w:rPr>
          <w:rFonts w:ascii="Arial" w:hAnsi="Arial" w:cs="Arial"/>
          <w:kern w:val="0"/>
          <w:szCs w:val="21"/>
        </w:rPr>
        <w:t>分钟</w:t>
      </w:r>
      <w:r w:rsidRPr="00CE66A8">
        <w:rPr>
          <w:rFonts w:ascii="Arial" w:hAnsi="Arial" w:cs="Arial"/>
          <w:kern w:val="0"/>
          <w:szCs w:val="21"/>
        </w:rPr>
        <w:t xml:space="preserve">&gt; </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3、加时赛规则</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（1）比赛结束后，如有两个以上代表队积分相等而影响排名时，由积分相等的参赛队进行加时赛；</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（2）加时赛题型为抢答题，规则同前；</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（3）</w:t>
      </w:r>
      <w:r w:rsidR="00AD0E77" w:rsidRPr="00CE66A8">
        <w:rPr>
          <w:rFonts w:ascii="宋体" w:hAnsi="宋体" w:hint="eastAsia"/>
          <w:szCs w:val="20"/>
        </w:rPr>
        <w:t>加时赛得分不再计入各参赛队总分内。</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4、观众场外竞答</w:t>
      </w:r>
    </w:p>
    <w:p w:rsidR="004E4B28" w:rsidRPr="00CE66A8" w:rsidRDefault="004E4B28" w:rsidP="004E4B28">
      <w:pPr>
        <w:spacing w:line="440" w:lineRule="exact"/>
        <w:ind w:firstLineChars="200" w:firstLine="400"/>
        <w:rPr>
          <w:rFonts w:ascii="宋体" w:hAnsi="宋体"/>
          <w:szCs w:val="20"/>
        </w:rPr>
      </w:pPr>
      <w:r w:rsidRPr="00CE66A8">
        <w:rPr>
          <w:rFonts w:ascii="宋体" w:hAnsi="宋体" w:hint="eastAsia"/>
          <w:szCs w:val="20"/>
        </w:rPr>
        <w:t>为了提高比赛时观众的参与热情，将设观众场外竞答环节，以调动现场气氛。在必答题及抢答题进行完毕后，分别将各设置一次有奖竞答活动，每次共3题，答对题的观众可获得一份奖品。此外，在抢答题环节若出现各队选手均不能作答的情况时，观众也可以参与抢答，答对的观众同样可获得一份小奖品。</w:t>
      </w:r>
    </w:p>
    <w:p w:rsidR="004E4B28" w:rsidRPr="00CE66A8" w:rsidRDefault="004E4B28" w:rsidP="004E4B28">
      <w:pPr>
        <w:spacing w:line="440" w:lineRule="exact"/>
        <w:ind w:firstLineChars="200" w:firstLine="400"/>
        <w:rPr>
          <w:rFonts w:ascii="宋体" w:hAnsi="宋体"/>
          <w:szCs w:val="20"/>
        </w:rPr>
      </w:pPr>
      <w:r w:rsidRPr="00CE66A8">
        <w:rPr>
          <w:rFonts w:ascii="宋体" w:hAnsi="宋体"/>
          <w:szCs w:val="20"/>
        </w:rPr>
        <w:t>5</w:t>
      </w:r>
      <w:r w:rsidRPr="00CE66A8">
        <w:rPr>
          <w:rFonts w:ascii="宋体" w:hAnsi="宋体" w:hint="eastAsia"/>
          <w:szCs w:val="20"/>
        </w:rPr>
        <w:t>、主持人宣布进入下轮比赛的</w:t>
      </w:r>
      <w:r w:rsidRPr="00CE66A8">
        <w:rPr>
          <w:rFonts w:ascii="宋体" w:hAnsi="宋体"/>
          <w:szCs w:val="20"/>
        </w:rPr>
        <w:t>10</w:t>
      </w:r>
      <w:r w:rsidRPr="00CE66A8">
        <w:rPr>
          <w:rFonts w:ascii="宋体" w:hAnsi="宋体" w:hint="eastAsia"/>
          <w:szCs w:val="20"/>
        </w:rPr>
        <w:t>支参赛队名单，被淘汰的队员作为现场观众，协助监督比赛的公平公正进行，晋级的队伍集中就坐，方便下一轮比赛的进行。</w:t>
      </w:r>
    </w:p>
    <w:p w:rsidR="00F13778" w:rsidRPr="00CE66A8" w:rsidRDefault="00F13778" w:rsidP="004E4B28">
      <w:pPr>
        <w:spacing w:line="480" w:lineRule="auto"/>
        <w:rPr>
          <w:rFonts w:ascii="宋体" w:hAnsi="宋体"/>
          <w:b/>
          <w:szCs w:val="20"/>
        </w:rPr>
      </w:pPr>
      <w:r w:rsidRPr="00CE66A8">
        <w:rPr>
          <w:rFonts w:ascii="宋体" w:hAnsi="宋体" w:hint="eastAsia"/>
          <w:b/>
          <w:szCs w:val="20"/>
        </w:rPr>
        <w:t>三、第三阶段比赛（决赛）规则</w:t>
      </w:r>
    </w:p>
    <w:p w:rsidR="006B256E"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1、参赛的</w:t>
      </w:r>
      <w:r w:rsidRPr="00CE66A8">
        <w:rPr>
          <w:rFonts w:ascii="宋体" w:hAnsi="宋体"/>
          <w:szCs w:val="20"/>
        </w:rPr>
        <w:t>10</w:t>
      </w:r>
      <w:r w:rsidRPr="00CE66A8">
        <w:rPr>
          <w:rFonts w:ascii="宋体" w:hAnsi="宋体" w:hint="eastAsia"/>
          <w:szCs w:val="20"/>
        </w:rPr>
        <w:t>支队伍第一、二阶段比赛成绩不带入第三阶段，各参赛队开始本阶段比赛前的基础分均为0分</w:t>
      </w:r>
      <w:r w:rsidR="00C5066A" w:rsidRPr="00CE66A8">
        <w:rPr>
          <w:rFonts w:ascii="宋体" w:hAnsi="宋体" w:hint="eastAsia"/>
          <w:szCs w:val="20"/>
        </w:rPr>
        <w:t>，大家在同一起跑线上</w:t>
      </w:r>
      <w:r w:rsidRPr="00CE66A8">
        <w:rPr>
          <w:rFonts w:ascii="宋体" w:hAnsi="宋体" w:hint="eastAsia"/>
          <w:szCs w:val="20"/>
        </w:rPr>
        <w:t>；</w:t>
      </w:r>
    </w:p>
    <w:p w:rsidR="00F13778" w:rsidRPr="00CE66A8" w:rsidRDefault="00F13778" w:rsidP="00BD6C12">
      <w:pPr>
        <w:spacing w:line="440" w:lineRule="exact"/>
        <w:ind w:firstLineChars="200" w:firstLine="400"/>
        <w:rPr>
          <w:rFonts w:ascii="宋体" w:hAnsi="宋体"/>
          <w:szCs w:val="20"/>
        </w:rPr>
      </w:pPr>
      <w:r w:rsidRPr="00CE66A8">
        <w:rPr>
          <w:rFonts w:ascii="宋体" w:hAnsi="宋体"/>
          <w:szCs w:val="20"/>
        </w:rPr>
        <w:t>2、</w:t>
      </w:r>
      <w:r w:rsidRPr="00CE66A8">
        <w:rPr>
          <w:rFonts w:ascii="宋体" w:hAnsi="宋体" w:hint="eastAsia"/>
          <w:szCs w:val="20"/>
        </w:rPr>
        <w:t>本阶段比赛分为决赛大比拼</w:t>
      </w:r>
      <w:r w:rsidR="006B256E" w:rsidRPr="00CE66A8">
        <w:rPr>
          <w:rFonts w:ascii="宋体" w:hAnsi="宋体" w:hint="eastAsia"/>
          <w:szCs w:val="20"/>
        </w:rPr>
        <w:t>一站到底，我是站神</w:t>
      </w:r>
      <w:r w:rsidRPr="00CE66A8">
        <w:rPr>
          <w:rFonts w:ascii="宋体" w:hAnsi="宋体" w:hint="eastAsia"/>
          <w:szCs w:val="20"/>
        </w:rPr>
        <w:t>环节，</w:t>
      </w:r>
      <w:r w:rsidR="006A1152" w:rsidRPr="00CE66A8">
        <w:rPr>
          <w:rFonts w:ascii="宋体" w:hAnsi="宋体" w:hint="eastAsia"/>
          <w:szCs w:val="20"/>
        </w:rPr>
        <w:t>决赛</w:t>
      </w:r>
      <w:r w:rsidRPr="00CE66A8">
        <w:rPr>
          <w:rFonts w:ascii="宋体" w:hAnsi="宋体" w:hint="eastAsia"/>
          <w:szCs w:val="20"/>
        </w:rPr>
        <w:t>答题全部结束后，按得分高低确定名次。得分最高的前</w:t>
      </w:r>
      <w:r w:rsidRPr="00CE66A8">
        <w:rPr>
          <w:rFonts w:ascii="宋体" w:hAnsi="宋体"/>
          <w:szCs w:val="20"/>
        </w:rPr>
        <w:t>2</w:t>
      </w:r>
      <w:r w:rsidRPr="00CE66A8">
        <w:rPr>
          <w:rFonts w:ascii="宋体" w:hAnsi="宋体" w:hint="eastAsia"/>
          <w:szCs w:val="20"/>
        </w:rPr>
        <w:t>名队伍获得一等奖，排名第3-</w:t>
      </w:r>
      <w:r w:rsidRPr="00CE66A8">
        <w:rPr>
          <w:rFonts w:ascii="宋体" w:hAnsi="宋体"/>
          <w:szCs w:val="20"/>
        </w:rPr>
        <w:t>5名队伍获得二等奖</w:t>
      </w:r>
      <w:r w:rsidRPr="00CE66A8">
        <w:rPr>
          <w:rFonts w:ascii="宋体" w:hAnsi="宋体" w:hint="eastAsia"/>
          <w:szCs w:val="20"/>
        </w:rPr>
        <w:t>，</w:t>
      </w:r>
      <w:r w:rsidRPr="00CE66A8">
        <w:rPr>
          <w:rFonts w:ascii="宋体" w:hAnsi="宋体"/>
          <w:szCs w:val="20"/>
        </w:rPr>
        <w:t>排名第</w:t>
      </w:r>
      <w:r w:rsidRPr="00CE66A8">
        <w:rPr>
          <w:rFonts w:ascii="宋体" w:hAnsi="宋体" w:hint="eastAsia"/>
          <w:szCs w:val="20"/>
        </w:rPr>
        <w:t>6-</w:t>
      </w:r>
      <w:r w:rsidRPr="00CE66A8">
        <w:rPr>
          <w:rFonts w:ascii="宋体" w:hAnsi="宋体"/>
          <w:szCs w:val="20"/>
        </w:rPr>
        <w:t>10名队伍或者三等奖</w:t>
      </w:r>
      <w:r w:rsidRPr="00CE66A8">
        <w:rPr>
          <w:rFonts w:ascii="宋体" w:hAnsi="宋体" w:hint="eastAsia"/>
          <w:szCs w:val="20"/>
        </w:rPr>
        <w:t>，</w:t>
      </w:r>
      <w:r w:rsidRPr="00CE66A8">
        <w:rPr>
          <w:rFonts w:ascii="宋体" w:hAnsi="宋体"/>
          <w:szCs w:val="20"/>
        </w:rPr>
        <w:t>以上队伍均颁发相应的奖状和奖金</w:t>
      </w:r>
      <w:r w:rsidRPr="00CE66A8">
        <w:rPr>
          <w:rFonts w:ascii="宋体" w:hAnsi="宋体" w:hint="eastAsia"/>
          <w:szCs w:val="20"/>
        </w:rPr>
        <w:t>。</w:t>
      </w:r>
    </w:p>
    <w:p w:rsidR="00F13778" w:rsidRPr="00CE66A8" w:rsidRDefault="00F13778" w:rsidP="00BD6C12">
      <w:pPr>
        <w:widowControl/>
        <w:shd w:val="clear" w:color="auto" w:fill="FFFFFF"/>
        <w:spacing w:line="440" w:lineRule="exact"/>
        <w:ind w:left="602" w:hangingChars="300" w:hanging="602"/>
        <w:rPr>
          <w:rFonts w:ascii="宋体" w:hAnsi="宋体"/>
          <w:szCs w:val="20"/>
        </w:rPr>
      </w:pPr>
      <w:r w:rsidRPr="00CE66A8">
        <w:rPr>
          <w:rFonts w:ascii="Arial" w:hAnsi="Arial" w:cs="Arial"/>
          <w:b/>
          <w:kern w:val="0"/>
          <w:szCs w:val="21"/>
        </w:rPr>
        <w:t>第三阶段</w:t>
      </w:r>
      <w:r w:rsidRPr="00CE66A8">
        <w:rPr>
          <w:rFonts w:ascii="Arial" w:hAnsi="Arial" w:cs="Arial" w:hint="eastAsia"/>
          <w:b/>
          <w:kern w:val="0"/>
          <w:szCs w:val="21"/>
        </w:rPr>
        <w:t>决赛大比拼</w:t>
      </w:r>
      <w:r w:rsidR="005A7F16" w:rsidRPr="00CE66A8">
        <w:rPr>
          <w:rFonts w:ascii="Arial" w:hAnsi="Arial" w:cs="Arial" w:hint="eastAsia"/>
          <w:b/>
          <w:kern w:val="0"/>
          <w:szCs w:val="21"/>
        </w:rPr>
        <w:t>---</w:t>
      </w:r>
      <w:r w:rsidR="005A7F16" w:rsidRPr="00CE66A8">
        <w:rPr>
          <w:rFonts w:ascii="Arial" w:hAnsi="Arial" w:cs="Arial" w:hint="eastAsia"/>
          <w:b/>
          <w:kern w:val="0"/>
          <w:szCs w:val="21"/>
        </w:rPr>
        <w:t>一站到底，我是站神</w:t>
      </w:r>
    </w:p>
    <w:p w:rsidR="00F13778" w:rsidRPr="00CE66A8" w:rsidRDefault="00F13778" w:rsidP="00BD6C12">
      <w:pPr>
        <w:widowControl/>
        <w:shd w:val="clear" w:color="auto" w:fill="FFFFFF"/>
        <w:spacing w:line="440" w:lineRule="exact"/>
        <w:ind w:firstLineChars="200" w:firstLine="400"/>
        <w:rPr>
          <w:rFonts w:ascii="宋体" w:hAnsi="宋体"/>
          <w:szCs w:val="20"/>
        </w:rPr>
      </w:pPr>
      <w:r w:rsidRPr="00CE66A8">
        <w:rPr>
          <w:rFonts w:ascii="宋体" w:hAnsi="宋体"/>
          <w:szCs w:val="20"/>
        </w:rPr>
        <w:t>首先，由晋级决赛</w:t>
      </w:r>
      <w:r w:rsidRPr="00CE66A8">
        <w:rPr>
          <w:rFonts w:ascii="宋体" w:hAnsi="宋体" w:hint="eastAsia"/>
          <w:szCs w:val="20"/>
        </w:rPr>
        <w:t>1</w:t>
      </w:r>
      <w:r w:rsidRPr="00CE66A8">
        <w:rPr>
          <w:rFonts w:ascii="宋体" w:hAnsi="宋体"/>
          <w:szCs w:val="20"/>
        </w:rPr>
        <w:t>0支队伍的10名选手抽签选出了攻擂方1名，其余为守擂方</w:t>
      </w:r>
      <w:r w:rsidRPr="00CE66A8">
        <w:rPr>
          <w:rFonts w:ascii="宋体" w:hAnsi="宋体" w:hint="eastAsia"/>
          <w:szCs w:val="20"/>
        </w:rPr>
        <w:t>，</w:t>
      </w:r>
      <w:r w:rsidRPr="00CE66A8">
        <w:rPr>
          <w:rFonts w:ascii="宋体" w:hAnsi="宋体"/>
          <w:szCs w:val="20"/>
        </w:rPr>
        <w:t>攻擂方挑选一名守擂方进行PK，</w:t>
      </w:r>
      <w:r w:rsidR="0067068D" w:rsidRPr="00CE66A8">
        <w:rPr>
          <w:rFonts w:ascii="宋体" w:hAnsi="宋体"/>
          <w:szCs w:val="20"/>
        </w:rPr>
        <w:t>主持人</w:t>
      </w:r>
      <w:r w:rsidR="00CF4D22" w:rsidRPr="00CE66A8">
        <w:rPr>
          <w:rFonts w:ascii="宋体" w:hAnsi="宋体"/>
          <w:szCs w:val="20"/>
        </w:rPr>
        <w:t>在</w:t>
      </w:r>
      <w:r w:rsidR="00CF4D22" w:rsidRPr="00CE66A8">
        <w:rPr>
          <w:rFonts w:ascii="宋体" w:hAnsi="宋体" w:hint="eastAsia"/>
          <w:szCs w:val="20"/>
        </w:rPr>
        <w:t>PPT上显示</w:t>
      </w:r>
      <w:r w:rsidR="0067068D" w:rsidRPr="00CE66A8">
        <w:rPr>
          <w:rFonts w:ascii="宋体" w:hAnsi="宋体" w:hint="eastAsia"/>
          <w:szCs w:val="20"/>
        </w:rPr>
        <w:t>并读取题目，攻擂方和守擂方作为抢答，每一对守擂方和攻擂方</w:t>
      </w:r>
      <w:r w:rsidR="006B256E" w:rsidRPr="00CE66A8">
        <w:rPr>
          <w:rFonts w:ascii="宋体" w:hAnsi="宋体" w:hint="eastAsia"/>
          <w:szCs w:val="20"/>
        </w:rPr>
        <w:t>共有</w:t>
      </w:r>
      <w:r w:rsidR="00995E3A" w:rsidRPr="00CE66A8">
        <w:rPr>
          <w:rFonts w:ascii="宋体" w:hAnsi="宋体"/>
          <w:szCs w:val="20"/>
        </w:rPr>
        <w:t>9</w:t>
      </w:r>
      <w:r w:rsidR="0067068D" w:rsidRPr="00CE66A8">
        <w:rPr>
          <w:rFonts w:ascii="宋体" w:hAnsi="宋体" w:hint="eastAsia"/>
          <w:szCs w:val="20"/>
        </w:rPr>
        <w:t>题，</w:t>
      </w:r>
      <w:r w:rsidR="006B256E" w:rsidRPr="00CE66A8">
        <w:rPr>
          <w:rFonts w:ascii="宋体" w:hAnsi="宋体" w:hint="eastAsia"/>
          <w:szCs w:val="20"/>
        </w:rPr>
        <w:t>同时抢答，答完</w:t>
      </w:r>
      <w:r w:rsidR="00995E3A" w:rsidRPr="00CE66A8">
        <w:rPr>
          <w:rFonts w:ascii="宋体" w:hAnsi="宋体"/>
          <w:szCs w:val="20"/>
        </w:rPr>
        <w:t>9</w:t>
      </w:r>
      <w:r w:rsidR="006B256E" w:rsidRPr="00CE66A8">
        <w:rPr>
          <w:rFonts w:ascii="宋体" w:hAnsi="宋体" w:hint="eastAsia"/>
          <w:szCs w:val="20"/>
        </w:rPr>
        <w:t>道题后，根据攻擂方和守擂方答对题目的数目决胜至下一环节，</w:t>
      </w:r>
      <w:r w:rsidRPr="00CE66A8">
        <w:rPr>
          <w:rFonts w:ascii="宋体" w:hAnsi="宋体"/>
          <w:szCs w:val="20"/>
        </w:rPr>
        <w:t>若</w:t>
      </w:r>
      <w:r w:rsidR="00995E3A" w:rsidRPr="00CE66A8">
        <w:rPr>
          <w:rFonts w:ascii="宋体" w:hAnsi="宋体"/>
          <w:szCs w:val="20"/>
        </w:rPr>
        <w:t>攻擂方</w:t>
      </w:r>
      <w:r w:rsidR="006B256E" w:rsidRPr="00CE66A8">
        <w:rPr>
          <w:rFonts w:ascii="宋体" w:hAnsi="宋体" w:hint="eastAsia"/>
          <w:szCs w:val="20"/>
        </w:rPr>
        <w:t>答对题目少于守擂方</w:t>
      </w:r>
      <w:r w:rsidRPr="00CE66A8">
        <w:rPr>
          <w:rFonts w:ascii="宋体" w:hAnsi="宋体"/>
          <w:szCs w:val="20"/>
        </w:rPr>
        <w:t>，则其攻擂失败退场，同时该</w:t>
      </w:r>
      <w:r w:rsidR="00995E3A" w:rsidRPr="00CE66A8">
        <w:rPr>
          <w:rFonts w:ascii="宋体" w:hAnsi="宋体"/>
          <w:szCs w:val="20"/>
        </w:rPr>
        <w:t>守擂方</w:t>
      </w:r>
      <w:r w:rsidRPr="00CE66A8">
        <w:rPr>
          <w:rFonts w:ascii="宋体" w:hAnsi="宋体"/>
          <w:szCs w:val="20"/>
        </w:rPr>
        <w:t>变身</w:t>
      </w:r>
      <w:r w:rsidR="00995E3A" w:rsidRPr="00CE66A8">
        <w:rPr>
          <w:rFonts w:ascii="宋体" w:hAnsi="宋体"/>
          <w:szCs w:val="20"/>
        </w:rPr>
        <w:t>攻擂方</w:t>
      </w:r>
      <w:r w:rsidRPr="00CE66A8">
        <w:rPr>
          <w:rFonts w:ascii="宋体" w:hAnsi="宋体"/>
          <w:szCs w:val="20"/>
        </w:rPr>
        <w:t>，继续挑战场上剩余</w:t>
      </w:r>
      <w:r w:rsidR="00995E3A" w:rsidRPr="00CE66A8">
        <w:rPr>
          <w:rFonts w:ascii="宋体" w:hAnsi="宋体"/>
          <w:szCs w:val="20"/>
        </w:rPr>
        <w:t>守擂方</w:t>
      </w:r>
      <w:r w:rsidRPr="00CE66A8">
        <w:rPr>
          <w:rFonts w:ascii="宋体" w:hAnsi="宋体"/>
          <w:szCs w:val="20"/>
        </w:rPr>
        <w:t>。</w:t>
      </w:r>
      <w:r w:rsidR="00995E3A" w:rsidRPr="00CE66A8">
        <w:rPr>
          <w:rFonts w:ascii="宋体" w:hAnsi="宋体" w:hint="eastAsia"/>
          <w:szCs w:val="20"/>
        </w:rPr>
        <w:t>守擂方和攻擂方共有</w:t>
      </w:r>
      <w:r w:rsidR="00995E3A" w:rsidRPr="00CE66A8">
        <w:rPr>
          <w:rFonts w:ascii="宋体" w:hAnsi="宋体"/>
          <w:szCs w:val="20"/>
        </w:rPr>
        <w:t>9</w:t>
      </w:r>
      <w:r w:rsidR="00995E3A" w:rsidRPr="00CE66A8">
        <w:rPr>
          <w:rFonts w:ascii="宋体" w:hAnsi="宋体" w:hint="eastAsia"/>
          <w:szCs w:val="20"/>
        </w:rPr>
        <w:t>题，同时抢答，答完</w:t>
      </w:r>
      <w:r w:rsidR="00995E3A" w:rsidRPr="00CE66A8">
        <w:rPr>
          <w:rFonts w:ascii="宋体" w:hAnsi="宋体"/>
          <w:szCs w:val="20"/>
        </w:rPr>
        <w:t>9</w:t>
      </w:r>
      <w:r w:rsidR="00995E3A" w:rsidRPr="00CE66A8">
        <w:rPr>
          <w:rFonts w:ascii="宋体" w:hAnsi="宋体" w:hint="eastAsia"/>
          <w:szCs w:val="20"/>
        </w:rPr>
        <w:t>道题后，根据攻擂方和守擂方答对题目的数目决胜至下一环节，</w:t>
      </w:r>
      <w:r w:rsidRPr="00CE66A8">
        <w:rPr>
          <w:rFonts w:ascii="宋体" w:hAnsi="宋体"/>
          <w:szCs w:val="20"/>
        </w:rPr>
        <w:t>若守擂</w:t>
      </w:r>
      <w:r w:rsidR="00995E3A" w:rsidRPr="00CE66A8">
        <w:rPr>
          <w:rFonts w:ascii="宋体" w:hAnsi="宋体" w:hint="eastAsia"/>
          <w:szCs w:val="20"/>
        </w:rPr>
        <w:t>方</w:t>
      </w:r>
      <w:r w:rsidRPr="00CE66A8">
        <w:rPr>
          <w:rFonts w:ascii="宋体" w:hAnsi="宋体"/>
          <w:szCs w:val="20"/>
        </w:rPr>
        <w:t>先</w:t>
      </w:r>
      <w:r w:rsidR="00995E3A" w:rsidRPr="00CE66A8">
        <w:rPr>
          <w:rFonts w:ascii="宋体" w:hAnsi="宋体" w:hint="eastAsia"/>
          <w:szCs w:val="20"/>
        </w:rPr>
        <w:t>答对题目</w:t>
      </w:r>
      <w:r w:rsidR="00995E3A" w:rsidRPr="00CE66A8">
        <w:rPr>
          <w:rFonts w:ascii="宋体" w:hAnsi="宋体"/>
          <w:szCs w:val="20"/>
        </w:rPr>
        <w:t>数目少于攻擂方</w:t>
      </w:r>
      <w:r w:rsidRPr="00CE66A8">
        <w:rPr>
          <w:rFonts w:ascii="宋体" w:hAnsi="宋体"/>
          <w:szCs w:val="20"/>
        </w:rPr>
        <w:t>，则该守擂</w:t>
      </w:r>
      <w:r w:rsidR="00995E3A" w:rsidRPr="00CE66A8">
        <w:rPr>
          <w:rFonts w:ascii="宋体" w:hAnsi="宋体" w:hint="eastAsia"/>
          <w:szCs w:val="20"/>
        </w:rPr>
        <w:t>方</w:t>
      </w:r>
      <w:r w:rsidRPr="00CE66A8">
        <w:rPr>
          <w:rFonts w:ascii="宋体" w:hAnsi="宋体"/>
          <w:szCs w:val="20"/>
        </w:rPr>
        <w:t>失败退场，该</w:t>
      </w:r>
      <w:r w:rsidR="00995E3A" w:rsidRPr="00CE66A8">
        <w:rPr>
          <w:rFonts w:ascii="宋体" w:hAnsi="宋体"/>
          <w:szCs w:val="20"/>
        </w:rPr>
        <w:t>攻擂方</w:t>
      </w:r>
      <w:r w:rsidRPr="00CE66A8">
        <w:rPr>
          <w:rFonts w:ascii="宋体" w:hAnsi="宋体"/>
          <w:szCs w:val="20"/>
        </w:rPr>
        <w:t>继续挑战</w:t>
      </w:r>
      <w:r w:rsidRPr="00CE66A8">
        <w:rPr>
          <w:rFonts w:ascii="宋体" w:hAnsi="宋体" w:hint="eastAsia"/>
          <w:szCs w:val="20"/>
        </w:rPr>
        <w:t>，</w:t>
      </w:r>
      <w:r w:rsidR="00F95F4C" w:rsidRPr="00CE66A8">
        <w:rPr>
          <w:rFonts w:ascii="宋体" w:hAnsi="宋体" w:hint="eastAsia"/>
          <w:szCs w:val="20"/>
        </w:rPr>
        <w:t>此时攻擂方也可申请退出比赛，在剩余队伍中重新抽取攻擂方，</w:t>
      </w:r>
      <w:r w:rsidRPr="00CE66A8">
        <w:rPr>
          <w:rFonts w:ascii="宋体" w:hAnsi="宋体"/>
          <w:szCs w:val="20"/>
        </w:rPr>
        <w:t>以此类推</w:t>
      </w:r>
      <w:r w:rsidRPr="00CE66A8">
        <w:rPr>
          <w:rFonts w:ascii="宋体" w:hAnsi="宋体" w:hint="eastAsia"/>
          <w:szCs w:val="20"/>
        </w:rPr>
        <w:t>。</w:t>
      </w:r>
      <w:r w:rsidRPr="00CE66A8">
        <w:rPr>
          <w:rFonts w:ascii="宋体" w:hAnsi="宋体"/>
          <w:szCs w:val="20"/>
        </w:rPr>
        <w:t>该环节</w:t>
      </w:r>
      <w:r w:rsidR="00995E3A" w:rsidRPr="00CE66A8">
        <w:rPr>
          <w:rFonts w:ascii="宋体" w:hAnsi="宋体" w:hint="eastAsia"/>
          <w:szCs w:val="20"/>
        </w:rPr>
        <w:t>计</w:t>
      </w:r>
      <w:r w:rsidRPr="00CE66A8">
        <w:rPr>
          <w:rFonts w:ascii="宋体" w:hAnsi="宋体"/>
          <w:szCs w:val="20"/>
        </w:rPr>
        <w:t>分规则</w:t>
      </w:r>
      <w:r w:rsidR="00F95F4C" w:rsidRPr="00CE66A8">
        <w:rPr>
          <w:rFonts w:ascii="宋体" w:hAnsi="宋体"/>
          <w:szCs w:val="20"/>
        </w:rPr>
        <w:t>见下方</w:t>
      </w:r>
      <w:r w:rsidR="00995E3A" w:rsidRPr="00CE66A8">
        <w:rPr>
          <w:rFonts w:ascii="宋体" w:hAnsi="宋体" w:hint="eastAsia"/>
          <w:szCs w:val="20"/>
        </w:rPr>
        <w:t>，</w:t>
      </w:r>
      <w:r w:rsidR="00995E3A" w:rsidRPr="00CE66A8">
        <w:rPr>
          <w:rFonts w:ascii="宋体" w:hAnsi="宋体"/>
          <w:szCs w:val="20"/>
        </w:rPr>
        <w:t>每一题计</w:t>
      </w:r>
      <w:r w:rsidR="00995E3A" w:rsidRPr="00CE66A8">
        <w:rPr>
          <w:rFonts w:ascii="宋体" w:hAnsi="宋体" w:hint="eastAsia"/>
          <w:szCs w:val="20"/>
        </w:rPr>
        <w:t>10分，并进行排名。</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lastRenderedPageBreak/>
        <w:t>1、完全再现一站到底车轮战赛制。</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t>2、首先</w:t>
      </w:r>
      <w:r w:rsidR="0067068D" w:rsidRPr="00CE66A8">
        <w:rPr>
          <w:rFonts w:cs="Times New Roman" w:hint="eastAsia"/>
          <w:kern w:val="2"/>
          <w:sz w:val="20"/>
          <w:szCs w:val="20"/>
        </w:rPr>
        <w:t>晋级决赛的10支队伍每队</w:t>
      </w:r>
      <w:r w:rsidRPr="00CE66A8">
        <w:rPr>
          <w:rFonts w:cs="Times New Roman" w:hint="eastAsia"/>
          <w:kern w:val="2"/>
          <w:sz w:val="20"/>
          <w:szCs w:val="20"/>
        </w:rPr>
        <w:t>会有一份保底</w:t>
      </w:r>
      <w:r w:rsidR="0067068D" w:rsidRPr="00CE66A8">
        <w:rPr>
          <w:rFonts w:cs="Times New Roman" w:hint="eastAsia"/>
          <w:kern w:val="2"/>
          <w:sz w:val="20"/>
          <w:szCs w:val="20"/>
        </w:rPr>
        <w:t>奖金和奖状</w:t>
      </w:r>
      <w:r w:rsidRPr="00CE66A8">
        <w:rPr>
          <w:rFonts w:cs="Times New Roman" w:hint="eastAsia"/>
          <w:kern w:val="2"/>
          <w:sz w:val="20"/>
          <w:szCs w:val="20"/>
        </w:rPr>
        <w:t>。</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t>3、争霸赛开始。</w:t>
      </w:r>
      <w:r w:rsidR="0067068D" w:rsidRPr="00CE66A8">
        <w:rPr>
          <w:rFonts w:cs="Times New Roman"/>
          <w:kern w:val="2"/>
          <w:sz w:val="20"/>
          <w:szCs w:val="20"/>
        </w:rPr>
        <w:t>10</w:t>
      </w:r>
      <w:r w:rsidRPr="00CE66A8">
        <w:rPr>
          <w:rFonts w:cs="Times New Roman" w:hint="eastAsia"/>
          <w:kern w:val="2"/>
          <w:sz w:val="20"/>
          <w:szCs w:val="20"/>
        </w:rPr>
        <w:t>强选手中，抽签选出攻擂方一名，站在舞台中间；其余为守擂方共10人，环绕攻擂方而站。</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t>4、首先攻擂方挑选一名守擂方进行PK，打擂开始，主持人以</w:t>
      </w:r>
      <w:r w:rsidR="00995E3A" w:rsidRPr="00CE66A8">
        <w:rPr>
          <w:rFonts w:cs="Times New Roman" w:hint="eastAsia"/>
          <w:kern w:val="2"/>
          <w:sz w:val="20"/>
          <w:szCs w:val="20"/>
        </w:rPr>
        <w:t>相同的语速</w:t>
      </w:r>
      <w:r w:rsidR="00AD0E77" w:rsidRPr="00CE66A8">
        <w:rPr>
          <w:rFonts w:cs="Times New Roman" w:hint="eastAsia"/>
          <w:kern w:val="2"/>
          <w:sz w:val="20"/>
          <w:szCs w:val="20"/>
        </w:rPr>
        <w:t>并在PPT上</w:t>
      </w:r>
      <w:r w:rsidRPr="00CE66A8">
        <w:rPr>
          <w:rFonts w:cs="Times New Roman" w:hint="eastAsia"/>
          <w:kern w:val="2"/>
          <w:sz w:val="20"/>
          <w:szCs w:val="20"/>
        </w:rPr>
        <w:t>向守擂方和攻擂方出</w:t>
      </w:r>
      <w:r w:rsidR="00BD6C12" w:rsidRPr="00CE66A8">
        <w:rPr>
          <w:rFonts w:cs="Times New Roman" w:hint="eastAsia"/>
          <w:kern w:val="2"/>
          <w:sz w:val="20"/>
          <w:szCs w:val="20"/>
        </w:rPr>
        <w:t>题，共计9道题</w:t>
      </w:r>
      <w:r w:rsidRPr="00CE66A8">
        <w:rPr>
          <w:rFonts w:cs="Times New Roman" w:hint="eastAsia"/>
          <w:kern w:val="2"/>
          <w:sz w:val="20"/>
          <w:szCs w:val="20"/>
        </w:rPr>
        <w:t>（二者题型须相同，每道题时间为10秒钟，10秒内需答出正确答案；10秒内选手可以多次说出答案，直至说出正确答案，另，10秒钟从主持人读完题开始计时），照此方法比赛持续进行，直至一方</w:t>
      </w:r>
      <w:r w:rsidR="00995E3A" w:rsidRPr="00CE66A8">
        <w:rPr>
          <w:rFonts w:cs="Times New Roman" w:hint="eastAsia"/>
          <w:kern w:val="2"/>
          <w:sz w:val="20"/>
          <w:szCs w:val="20"/>
        </w:rPr>
        <w:t>出局</w:t>
      </w:r>
      <w:r w:rsidRPr="00CE66A8">
        <w:rPr>
          <w:rFonts w:cs="Times New Roman" w:hint="eastAsia"/>
          <w:kern w:val="2"/>
          <w:sz w:val="20"/>
          <w:szCs w:val="20"/>
        </w:rPr>
        <w:t>。</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t>5、若</w:t>
      </w:r>
      <w:r w:rsidR="00995E3A" w:rsidRPr="00CE66A8">
        <w:rPr>
          <w:rFonts w:cs="Times New Roman" w:hint="eastAsia"/>
          <w:kern w:val="2"/>
          <w:sz w:val="20"/>
          <w:szCs w:val="20"/>
        </w:rPr>
        <w:t>攻擂方</w:t>
      </w:r>
      <w:r w:rsidRPr="00CE66A8">
        <w:rPr>
          <w:rFonts w:cs="Times New Roman" w:hint="eastAsia"/>
          <w:kern w:val="2"/>
          <w:sz w:val="20"/>
          <w:szCs w:val="20"/>
        </w:rPr>
        <w:t>先</w:t>
      </w:r>
      <w:r w:rsidR="00BD6C12" w:rsidRPr="00CE66A8">
        <w:rPr>
          <w:rFonts w:cs="Times New Roman" w:hint="eastAsia"/>
          <w:kern w:val="2"/>
          <w:sz w:val="20"/>
          <w:szCs w:val="20"/>
        </w:rPr>
        <w:t>出局</w:t>
      </w:r>
      <w:r w:rsidRPr="00CE66A8">
        <w:rPr>
          <w:rFonts w:cs="Times New Roman" w:hint="eastAsia"/>
          <w:kern w:val="2"/>
          <w:sz w:val="20"/>
          <w:szCs w:val="20"/>
        </w:rPr>
        <w:t>，则其攻擂失败，遗憾退场，</w:t>
      </w:r>
      <w:r w:rsidR="00BD6C12" w:rsidRPr="00CE66A8">
        <w:rPr>
          <w:rFonts w:cs="Times New Roman" w:hint="eastAsia"/>
          <w:kern w:val="2"/>
          <w:sz w:val="20"/>
          <w:szCs w:val="20"/>
        </w:rPr>
        <w:t>攻擂</w:t>
      </w:r>
      <w:proofErr w:type="gramStart"/>
      <w:r w:rsidR="00BD6C12" w:rsidRPr="00CE66A8">
        <w:rPr>
          <w:rFonts w:cs="Times New Roman" w:hint="eastAsia"/>
          <w:kern w:val="2"/>
          <w:sz w:val="20"/>
          <w:szCs w:val="20"/>
        </w:rPr>
        <w:t>方成绩</w:t>
      </w:r>
      <w:proofErr w:type="gramEnd"/>
      <w:r w:rsidR="00BD6C12" w:rsidRPr="00CE66A8">
        <w:rPr>
          <w:rFonts w:cs="Times New Roman" w:hint="eastAsia"/>
          <w:kern w:val="2"/>
          <w:sz w:val="20"/>
          <w:szCs w:val="20"/>
        </w:rPr>
        <w:t>记为该队最终成绩，</w:t>
      </w:r>
      <w:r w:rsidRPr="00CE66A8">
        <w:rPr>
          <w:rFonts w:cs="Times New Roman" w:hint="eastAsia"/>
          <w:kern w:val="2"/>
          <w:sz w:val="20"/>
          <w:szCs w:val="20"/>
        </w:rPr>
        <w:t>同时将</w:t>
      </w:r>
      <w:r w:rsidR="00995E3A" w:rsidRPr="00CE66A8">
        <w:rPr>
          <w:rFonts w:cs="Times New Roman" w:hint="eastAsia"/>
          <w:kern w:val="2"/>
          <w:sz w:val="20"/>
          <w:szCs w:val="20"/>
        </w:rPr>
        <w:t>攻擂方</w:t>
      </w:r>
      <w:r w:rsidRPr="00CE66A8">
        <w:rPr>
          <w:rFonts w:cs="Times New Roman" w:hint="eastAsia"/>
          <w:kern w:val="2"/>
          <w:sz w:val="20"/>
          <w:szCs w:val="20"/>
        </w:rPr>
        <w:t>打败的那位</w:t>
      </w:r>
      <w:r w:rsidR="00995E3A" w:rsidRPr="00CE66A8">
        <w:rPr>
          <w:rFonts w:cs="Times New Roman" w:hint="eastAsia"/>
          <w:kern w:val="2"/>
          <w:sz w:val="20"/>
          <w:szCs w:val="20"/>
        </w:rPr>
        <w:t>守擂方</w:t>
      </w:r>
      <w:r w:rsidRPr="00CE66A8">
        <w:rPr>
          <w:rFonts w:cs="Times New Roman" w:hint="eastAsia"/>
          <w:kern w:val="2"/>
          <w:sz w:val="20"/>
          <w:szCs w:val="20"/>
        </w:rPr>
        <w:t>变身</w:t>
      </w:r>
      <w:proofErr w:type="gramStart"/>
      <w:r w:rsidR="00995E3A" w:rsidRPr="00CE66A8">
        <w:rPr>
          <w:rFonts w:cs="Times New Roman" w:hint="eastAsia"/>
          <w:kern w:val="2"/>
          <w:sz w:val="20"/>
          <w:szCs w:val="20"/>
        </w:rPr>
        <w:t>攻擂方</w:t>
      </w:r>
      <w:r w:rsidRPr="00CE66A8">
        <w:rPr>
          <w:rFonts w:cs="Times New Roman" w:hint="eastAsia"/>
          <w:kern w:val="2"/>
          <w:sz w:val="20"/>
          <w:szCs w:val="20"/>
        </w:rPr>
        <w:t>站到</w:t>
      </w:r>
      <w:proofErr w:type="gramEnd"/>
      <w:r w:rsidRPr="00CE66A8">
        <w:rPr>
          <w:rFonts w:cs="Times New Roman" w:hint="eastAsia"/>
          <w:kern w:val="2"/>
          <w:sz w:val="20"/>
          <w:szCs w:val="20"/>
        </w:rPr>
        <w:t>舞台中间，继续挑战场上剩余的</w:t>
      </w:r>
      <w:r w:rsidR="00995E3A" w:rsidRPr="00CE66A8">
        <w:rPr>
          <w:rFonts w:cs="Times New Roman" w:hint="eastAsia"/>
          <w:kern w:val="2"/>
          <w:sz w:val="20"/>
          <w:szCs w:val="20"/>
        </w:rPr>
        <w:t>守擂方</w:t>
      </w:r>
      <w:r w:rsidRPr="00CE66A8">
        <w:rPr>
          <w:rFonts w:cs="Times New Roman" w:hint="eastAsia"/>
          <w:kern w:val="2"/>
          <w:sz w:val="20"/>
          <w:szCs w:val="20"/>
        </w:rPr>
        <w:t>。若</w:t>
      </w:r>
      <w:r w:rsidR="00995E3A" w:rsidRPr="00CE66A8">
        <w:rPr>
          <w:rFonts w:cs="Times New Roman" w:hint="eastAsia"/>
          <w:kern w:val="2"/>
          <w:sz w:val="20"/>
          <w:szCs w:val="20"/>
        </w:rPr>
        <w:t>守擂方</w:t>
      </w:r>
      <w:r w:rsidRPr="00CE66A8">
        <w:rPr>
          <w:rFonts w:cs="Times New Roman" w:hint="eastAsia"/>
          <w:kern w:val="2"/>
          <w:sz w:val="20"/>
          <w:szCs w:val="20"/>
        </w:rPr>
        <w:t>先出</w:t>
      </w:r>
      <w:r w:rsidR="00BD6C12" w:rsidRPr="00CE66A8">
        <w:rPr>
          <w:rFonts w:cs="Times New Roman" w:hint="eastAsia"/>
          <w:kern w:val="2"/>
          <w:sz w:val="20"/>
          <w:szCs w:val="20"/>
        </w:rPr>
        <w:t>局</w:t>
      </w:r>
      <w:r w:rsidRPr="00CE66A8">
        <w:rPr>
          <w:rFonts w:cs="Times New Roman" w:hint="eastAsia"/>
          <w:kern w:val="2"/>
          <w:sz w:val="20"/>
          <w:szCs w:val="20"/>
        </w:rPr>
        <w:t>，则本轮攻擂成功，</w:t>
      </w:r>
      <w:r w:rsidR="00995E3A" w:rsidRPr="00CE66A8">
        <w:rPr>
          <w:rFonts w:cs="Times New Roman" w:hint="eastAsia"/>
          <w:kern w:val="2"/>
          <w:sz w:val="20"/>
          <w:szCs w:val="20"/>
        </w:rPr>
        <w:t>守擂方</w:t>
      </w:r>
      <w:r w:rsidRPr="00CE66A8">
        <w:rPr>
          <w:rFonts w:cs="Times New Roman" w:hint="eastAsia"/>
          <w:kern w:val="2"/>
          <w:sz w:val="20"/>
          <w:szCs w:val="20"/>
        </w:rPr>
        <w:t>退场</w:t>
      </w:r>
      <w:r w:rsidR="00BD6C12" w:rsidRPr="00CE66A8">
        <w:rPr>
          <w:rFonts w:cs="Times New Roman" w:hint="eastAsia"/>
          <w:kern w:val="2"/>
          <w:sz w:val="20"/>
          <w:szCs w:val="20"/>
        </w:rPr>
        <w:t>，守擂方成绩记为该队最终成绩</w:t>
      </w:r>
      <w:r w:rsidRPr="00CE66A8">
        <w:rPr>
          <w:rFonts w:cs="Times New Roman" w:hint="eastAsia"/>
          <w:kern w:val="2"/>
          <w:sz w:val="20"/>
          <w:szCs w:val="20"/>
        </w:rPr>
        <w:t>。</w:t>
      </w:r>
      <w:r w:rsidR="00BD6C12" w:rsidRPr="00CE66A8">
        <w:rPr>
          <w:rFonts w:cs="Times New Roman" w:hint="eastAsia"/>
          <w:kern w:val="2"/>
          <w:sz w:val="20"/>
          <w:szCs w:val="20"/>
        </w:rPr>
        <w:t>此时，</w:t>
      </w:r>
      <w:r w:rsidR="00995E3A" w:rsidRPr="00CE66A8">
        <w:rPr>
          <w:rFonts w:cs="Times New Roman" w:hint="eastAsia"/>
          <w:kern w:val="2"/>
          <w:sz w:val="20"/>
          <w:szCs w:val="20"/>
        </w:rPr>
        <w:t>攻擂方</w:t>
      </w:r>
      <w:r w:rsidR="00BD6C12" w:rsidRPr="00CE66A8">
        <w:rPr>
          <w:rFonts w:cs="Times New Roman" w:hint="eastAsia"/>
          <w:kern w:val="2"/>
          <w:sz w:val="20"/>
          <w:szCs w:val="20"/>
        </w:rPr>
        <w:t>可以</w:t>
      </w:r>
      <w:r w:rsidRPr="00CE66A8">
        <w:rPr>
          <w:rFonts w:cs="Times New Roman" w:hint="eastAsia"/>
          <w:kern w:val="2"/>
          <w:sz w:val="20"/>
          <w:szCs w:val="20"/>
        </w:rPr>
        <w:t>继续选择下一位对手，比赛继续</w:t>
      </w:r>
      <w:r w:rsidR="00BD6C12" w:rsidRPr="00CE66A8">
        <w:rPr>
          <w:rFonts w:cs="Times New Roman" w:hint="eastAsia"/>
          <w:kern w:val="2"/>
          <w:sz w:val="20"/>
          <w:szCs w:val="20"/>
        </w:rPr>
        <w:t>，也可以申请结束该项比赛，即成绩记为最终成绩，若继续比赛，如果下一环节被攻擂失败出局，则该环节成绩为最终成绩</w:t>
      </w:r>
      <w:r w:rsidRPr="00CE66A8">
        <w:rPr>
          <w:rFonts w:cs="Times New Roman" w:hint="eastAsia"/>
          <w:kern w:val="2"/>
          <w:sz w:val="20"/>
          <w:szCs w:val="20"/>
        </w:rPr>
        <w:t>。</w:t>
      </w:r>
      <w:r w:rsidR="00BD6C12" w:rsidRPr="00CE66A8">
        <w:rPr>
          <w:rFonts w:cs="Times New Roman" w:hint="eastAsia"/>
          <w:kern w:val="2"/>
          <w:sz w:val="20"/>
          <w:szCs w:val="20"/>
        </w:rPr>
        <w:t>照此方法比赛持续进行，直至</w:t>
      </w:r>
      <w:r w:rsidR="006B256E" w:rsidRPr="00CE66A8">
        <w:rPr>
          <w:rFonts w:cs="Times New Roman" w:hint="eastAsia"/>
          <w:kern w:val="2"/>
          <w:sz w:val="20"/>
          <w:szCs w:val="20"/>
        </w:rPr>
        <w:t>直至角逐出战神</w:t>
      </w:r>
      <w:r w:rsidRPr="00CE66A8">
        <w:rPr>
          <w:rFonts w:cs="Times New Roman" w:hint="eastAsia"/>
          <w:kern w:val="2"/>
          <w:sz w:val="20"/>
          <w:szCs w:val="20"/>
        </w:rPr>
        <w:t>。</w:t>
      </w:r>
    </w:p>
    <w:p w:rsidR="003E577D" w:rsidRPr="00CE66A8" w:rsidRDefault="003E577D" w:rsidP="00BD6C12">
      <w:pPr>
        <w:pStyle w:val="reader-word-layer"/>
        <w:shd w:val="clear" w:color="auto" w:fill="FCFCFC"/>
        <w:spacing w:before="0" w:beforeAutospacing="0" w:after="0" w:afterAutospacing="0" w:line="440" w:lineRule="exact"/>
        <w:ind w:firstLine="400"/>
        <w:jc w:val="both"/>
        <w:rPr>
          <w:rFonts w:cs="Times New Roman"/>
          <w:kern w:val="2"/>
          <w:sz w:val="20"/>
          <w:szCs w:val="20"/>
        </w:rPr>
      </w:pPr>
      <w:r w:rsidRPr="00CE66A8">
        <w:rPr>
          <w:rFonts w:cs="Times New Roman" w:hint="eastAsia"/>
          <w:kern w:val="2"/>
          <w:sz w:val="20"/>
          <w:szCs w:val="20"/>
        </w:rPr>
        <w:t>6</w:t>
      </w:r>
      <w:r w:rsidR="006B256E" w:rsidRPr="00CE66A8">
        <w:rPr>
          <w:rFonts w:cs="Times New Roman" w:hint="eastAsia"/>
          <w:kern w:val="2"/>
          <w:sz w:val="20"/>
          <w:szCs w:val="20"/>
        </w:rPr>
        <w:t>、被淘汰选手</w:t>
      </w:r>
      <w:r w:rsidR="00BD6C12" w:rsidRPr="00CE66A8">
        <w:rPr>
          <w:rFonts w:cs="Times New Roman" w:hint="eastAsia"/>
          <w:kern w:val="2"/>
          <w:sz w:val="20"/>
          <w:szCs w:val="20"/>
        </w:rPr>
        <w:t>根据排名可获得</w:t>
      </w:r>
      <w:r w:rsidR="006B256E" w:rsidRPr="00CE66A8">
        <w:rPr>
          <w:rFonts w:cs="Times New Roman" w:hint="eastAsia"/>
          <w:kern w:val="2"/>
          <w:sz w:val="20"/>
          <w:szCs w:val="20"/>
        </w:rPr>
        <w:t>保底奖金和奖状</w:t>
      </w:r>
      <w:r w:rsidRPr="00CE66A8">
        <w:rPr>
          <w:rFonts w:cs="Times New Roman" w:hint="eastAsia"/>
          <w:kern w:val="2"/>
          <w:sz w:val="20"/>
          <w:szCs w:val="20"/>
        </w:rPr>
        <w:t>。</w:t>
      </w:r>
    </w:p>
    <w:p w:rsidR="00DE2A38" w:rsidRPr="00CE66A8" w:rsidRDefault="00DE2A38" w:rsidP="00BD6C12">
      <w:pPr>
        <w:widowControl/>
        <w:shd w:val="clear" w:color="auto" w:fill="FFFFFF"/>
        <w:spacing w:line="440" w:lineRule="exact"/>
        <w:ind w:firstLineChars="200" w:firstLine="400"/>
        <w:rPr>
          <w:rFonts w:ascii="Arial" w:hAnsi="Arial" w:cs="Arial"/>
          <w:kern w:val="0"/>
          <w:szCs w:val="21"/>
        </w:rPr>
      </w:pPr>
      <w:r w:rsidRPr="00CE66A8">
        <w:rPr>
          <w:rFonts w:ascii="Arial" w:hAnsi="Arial" w:cs="Arial"/>
          <w:kern w:val="0"/>
          <w:szCs w:val="21"/>
        </w:rPr>
        <w:t xml:space="preserve"> &lt;</w:t>
      </w:r>
      <w:r w:rsidRPr="00CE66A8">
        <w:rPr>
          <w:rFonts w:ascii="Arial" w:hAnsi="Arial" w:cs="Arial"/>
          <w:kern w:val="0"/>
          <w:szCs w:val="21"/>
        </w:rPr>
        <w:t>用时估计</w:t>
      </w:r>
      <w:r w:rsidRPr="00CE66A8">
        <w:rPr>
          <w:rFonts w:ascii="Arial" w:hAnsi="Arial" w:cs="Arial"/>
          <w:kern w:val="0"/>
          <w:szCs w:val="21"/>
        </w:rPr>
        <w:t>:</w:t>
      </w:r>
      <w:r w:rsidR="00C164B1" w:rsidRPr="00CE66A8">
        <w:rPr>
          <w:rFonts w:ascii="Arial" w:hAnsi="Arial" w:cs="Arial"/>
          <w:kern w:val="0"/>
          <w:szCs w:val="21"/>
        </w:rPr>
        <w:t>30</w:t>
      </w:r>
      <w:r w:rsidRPr="00CE66A8">
        <w:rPr>
          <w:rFonts w:ascii="Arial" w:hAnsi="Arial" w:cs="Arial"/>
          <w:kern w:val="0"/>
          <w:szCs w:val="21"/>
        </w:rPr>
        <w:t>分钟</w:t>
      </w:r>
      <w:r w:rsidRPr="00CE66A8">
        <w:rPr>
          <w:rFonts w:ascii="Arial" w:hAnsi="Arial" w:cs="Arial"/>
          <w:kern w:val="0"/>
          <w:szCs w:val="21"/>
        </w:rPr>
        <w:t>&gt;</w:t>
      </w:r>
    </w:p>
    <w:p w:rsidR="00F13778" w:rsidRPr="00CE66A8" w:rsidRDefault="00F13778" w:rsidP="00BD6C12">
      <w:pPr>
        <w:widowControl/>
        <w:shd w:val="clear" w:color="auto" w:fill="FFFFFF"/>
        <w:spacing w:line="440" w:lineRule="exact"/>
        <w:ind w:firstLineChars="200" w:firstLine="400"/>
        <w:rPr>
          <w:rFonts w:ascii="Arial" w:hAnsi="Arial" w:cs="Arial"/>
          <w:kern w:val="0"/>
          <w:szCs w:val="21"/>
        </w:rPr>
      </w:pPr>
      <w:r w:rsidRPr="00CE66A8">
        <w:rPr>
          <w:rFonts w:ascii="宋体" w:hAnsi="宋体" w:hint="eastAsia"/>
          <w:szCs w:val="20"/>
        </w:rPr>
        <w:t>按第三阶段得分高低确定名次。</w:t>
      </w:r>
      <w:r w:rsidR="00AD0E77" w:rsidRPr="00CE66A8">
        <w:rPr>
          <w:rFonts w:ascii="宋体" w:hAnsi="宋体" w:hint="eastAsia"/>
          <w:szCs w:val="20"/>
        </w:rPr>
        <w:t>如果有分数并列，则启用加时题库进一步角逐，</w:t>
      </w:r>
      <w:r w:rsidRPr="00CE66A8">
        <w:rPr>
          <w:rFonts w:ascii="宋体" w:hAnsi="宋体" w:hint="eastAsia"/>
          <w:szCs w:val="20"/>
        </w:rPr>
        <w:t>得分最高的前</w:t>
      </w:r>
      <w:r w:rsidRPr="00CE66A8">
        <w:rPr>
          <w:rFonts w:ascii="宋体" w:hAnsi="宋体"/>
          <w:szCs w:val="20"/>
        </w:rPr>
        <w:t>2</w:t>
      </w:r>
      <w:r w:rsidRPr="00CE66A8">
        <w:rPr>
          <w:rFonts w:ascii="宋体" w:hAnsi="宋体" w:hint="eastAsia"/>
          <w:szCs w:val="20"/>
        </w:rPr>
        <w:t>名队伍获得一等奖，排名第3-</w:t>
      </w:r>
      <w:r w:rsidRPr="00CE66A8">
        <w:rPr>
          <w:rFonts w:ascii="宋体" w:hAnsi="宋体"/>
          <w:szCs w:val="20"/>
        </w:rPr>
        <w:t>5名队伍获得二等奖</w:t>
      </w:r>
      <w:r w:rsidRPr="00CE66A8">
        <w:rPr>
          <w:rFonts w:ascii="宋体" w:hAnsi="宋体" w:hint="eastAsia"/>
          <w:szCs w:val="20"/>
        </w:rPr>
        <w:t>，</w:t>
      </w:r>
      <w:r w:rsidRPr="00CE66A8">
        <w:rPr>
          <w:rFonts w:ascii="宋体" w:hAnsi="宋体"/>
          <w:szCs w:val="20"/>
        </w:rPr>
        <w:t>排名第</w:t>
      </w:r>
      <w:r w:rsidRPr="00CE66A8">
        <w:rPr>
          <w:rFonts w:ascii="宋体" w:hAnsi="宋体" w:hint="eastAsia"/>
          <w:szCs w:val="20"/>
        </w:rPr>
        <w:t>6-</w:t>
      </w:r>
      <w:r w:rsidRPr="00CE66A8">
        <w:rPr>
          <w:rFonts w:ascii="宋体" w:hAnsi="宋体"/>
          <w:szCs w:val="20"/>
        </w:rPr>
        <w:t>10名队伍或者三等奖</w:t>
      </w:r>
      <w:r w:rsidRPr="00CE66A8">
        <w:rPr>
          <w:rFonts w:ascii="宋体" w:hAnsi="宋体" w:hint="eastAsia"/>
          <w:szCs w:val="20"/>
        </w:rPr>
        <w:t>，</w:t>
      </w:r>
      <w:r w:rsidRPr="00CE66A8">
        <w:rPr>
          <w:rFonts w:ascii="宋体" w:hAnsi="宋体"/>
          <w:szCs w:val="20"/>
        </w:rPr>
        <w:t>以上队伍均颁发相应的奖状和奖金</w:t>
      </w:r>
      <w:r w:rsidRPr="00CE66A8">
        <w:rPr>
          <w:rFonts w:ascii="宋体" w:hAnsi="宋体" w:hint="eastAsia"/>
          <w:szCs w:val="20"/>
        </w:rPr>
        <w:t>。</w:t>
      </w:r>
    </w:p>
    <w:p w:rsidR="00F13778" w:rsidRPr="00CE66A8" w:rsidRDefault="00F13778" w:rsidP="00BD6C12">
      <w:pPr>
        <w:spacing w:line="480" w:lineRule="auto"/>
        <w:rPr>
          <w:rFonts w:ascii="宋体" w:hAnsi="宋体"/>
          <w:b/>
          <w:szCs w:val="20"/>
        </w:rPr>
      </w:pPr>
      <w:r w:rsidRPr="00CE66A8">
        <w:rPr>
          <w:rFonts w:ascii="宋体" w:hAnsi="宋体" w:hint="eastAsia"/>
          <w:b/>
          <w:szCs w:val="20"/>
        </w:rPr>
        <w:t xml:space="preserve">四、比赛要求及纪律 </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1、比赛时参赛队员必须用普通话回答。 </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2、设主持人一名，负责比赛的进程，对队员答题进行评判。主持人应公正、准确地对队员的答题及时做出评判；主持人在做出评判前可以咨询裁判组； </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3、比赛设立裁判组，由三名裁判和一名裁判长组成。裁判组负责解答有关疑难问题和裁决有关纠纷。</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（1）参赛队每题答对或者答视为正确，答错</w:t>
      </w:r>
      <w:r w:rsidR="00BD6C12" w:rsidRPr="00CE66A8">
        <w:rPr>
          <w:rFonts w:ascii="宋体" w:hAnsi="宋体" w:hint="eastAsia"/>
          <w:szCs w:val="20"/>
        </w:rPr>
        <w:t>不答</w:t>
      </w:r>
      <w:r w:rsidRPr="00CE66A8">
        <w:rPr>
          <w:rFonts w:ascii="宋体" w:hAnsi="宋体" w:hint="eastAsia"/>
          <w:szCs w:val="20"/>
        </w:rPr>
        <w:t>视为错误。如遇主持人不能确认参赛选手回答是否正确时，可请裁判组现场裁定。主持人评判有误时，裁判组可予以纠正。裁判组的裁定为最终裁定，不得再有异议；</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（2）裁判组对参赛选手有监督权，参赛队员不得在比赛期间</w:t>
      </w:r>
      <w:r w:rsidR="00EA0A80" w:rsidRPr="00CE66A8">
        <w:rPr>
          <w:rFonts w:ascii="宋体" w:hAnsi="宋体" w:hint="eastAsia"/>
          <w:szCs w:val="20"/>
        </w:rPr>
        <w:t>上网查阅、</w:t>
      </w:r>
      <w:r w:rsidRPr="00CE66A8">
        <w:rPr>
          <w:rFonts w:ascii="宋体" w:hAnsi="宋体" w:hint="eastAsia"/>
          <w:szCs w:val="20"/>
        </w:rPr>
        <w:t>翻阅</w:t>
      </w:r>
      <w:r w:rsidR="00EA0A80" w:rsidRPr="00CE66A8">
        <w:rPr>
          <w:rFonts w:ascii="宋体" w:hAnsi="宋体" w:hint="eastAsia"/>
          <w:szCs w:val="20"/>
        </w:rPr>
        <w:t>纸质</w:t>
      </w:r>
      <w:r w:rsidRPr="00CE66A8">
        <w:rPr>
          <w:rFonts w:ascii="宋体" w:hAnsi="宋体" w:hint="eastAsia"/>
          <w:szCs w:val="20"/>
        </w:rPr>
        <w:t xml:space="preserve">资料、向场外观众询问题目答案，如出现赛场不允许的情况时，由裁判组提出警告，并且裁判组每提出一次警告将倒扣该队 5 分。 </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4、场内设计时员和计分员各一名，分别负责计算时间和分数；</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lastRenderedPageBreak/>
        <w:t>5、每支代表队上场</w:t>
      </w:r>
      <w:r w:rsidR="00EA0A80" w:rsidRPr="00CE66A8">
        <w:rPr>
          <w:rFonts w:ascii="宋体" w:hAnsi="宋体"/>
          <w:szCs w:val="20"/>
        </w:rPr>
        <w:t>2</w:t>
      </w:r>
      <w:r w:rsidRPr="00CE66A8">
        <w:rPr>
          <w:rFonts w:ascii="宋体" w:hAnsi="宋体" w:hint="eastAsia"/>
          <w:szCs w:val="20"/>
        </w:rPr>
        <w:t>名选手，着装要求整齐大方，参赛选手在竞赛中途不得随意退场。由各队领队抽签决定参赛队比赛座次顺序，依次入座后并由主持人向观众介绍。各队队员的排名序号由本队自行确定，座次从左至右分别为 1、2号队员，各参赛队队员位置确定后不得互换；</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6、比赛进行过程中，各参赛队员需将手机等各种通讯工具处于关闭状态，比赛如有发现通过通讯工具协助答题的，发现一次倒扣该队5分；</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7、参赛选手要集中注意力听主持人读题，如主持人读题不清楚，选手可以要求重复一遍。参赛队员答题时必须口齿清楚，使用普通话，声音响亮，以便主持人和仲裁小组评判；</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8、当某队在答题时，任何人不得干扰其回答。答题队员需起立回答主持人提问。答题结束后，队员要说“回答完毕”。由主持人确定并宣布加分、扣分或不得分。队员说“ 回答完毕”后不能再补充答题，即便回答也作为无效；</w:t>
      </w:r>
    </w:p>
    <w:p w:rsidR="00F13778" w:rsidRPr="00CE66A8" w:rsidRDefault="00F13778" w:rsidP="00BD6C12">
      <w:pPr>
        <w:spacing w:line="440" w:lineRule="exact"/>
        <w:rPr>
          <w:rFonts w:ascii="宋体" w:hAnsi="宋体"/>
          <w:szCs w:val="20"/>
        </w:rPr>
      </w:pPr>
      <w:r w:rsidRPr="00CE66A8">
        <w:rPr>
          <w:rFonts w:ascii="宋体" w:hAnsi="宋体" w:hint="eastAsia"/>
          <w:szCs w:val="20"/>
        </w:rPr>
        <w:t xml:space="preserve">　　9、允许商议时，由参赛选手在台上讨论决定，领队及其他人员不得在台下指挥。</w:t>
      </w:r>
    </w:p>
    <w:p w:rsidR="00F13778" w:rsidRPr="00CE66A8" w:rsidRDefault="00F13778" w:rsidP="00BD6C12">
      <w:pPr>
        <w:spacing w:line="440" w:lineRule="exact"/>
        <w:ind w:firstLineChars="200" w:firstLine="400"/>
        <w:rPr>
          <w:rFonts w:ascii="宋体" w:hAnsi="宋体"/>
          <w:szCs w:val="20"/>
        </w:rPr>
      </w:pPr>
      <w:r w:rsidRPr="00CE66A8">
        <w:rPr>
          <w:rFonts w:ascii="宋体" w:hAnsi="宋体" w:hint="eastAsia"/>
          <w:szCs w:val="20"/>
        </w:rPr>
        <w:t>本规则中未尽事宜由主办单位负责解释。</w:t>
      </w:r>
    </w:p>
    <w:p w:rsidR="00F13778" w:rsidRPr="00CE66A8" w:rsidRDefault="00F13778" w:rsidP="00BD6C12">
      <w:pPr>
        <w:spacing w:line="440" w:lineRule="exact"/>
        <w:rPr>
          <w:rFonts w:ascii="宋体" w:hAnsi="宋体"/>
          <w:szCs w:val="20"/>
        </w:rPr>
      </w:pPr>
    </w:p>
    <w:p w:rsidR="00F84313" w:rsidRPr="00CE66A8" w:rsidRDefault="00F84313" w:rsidP="00F84313">
      <w:pPr>
        <w:spacing w:line="440" w:lineRule="exact"/>
        <w:ind w:firstLineChars="200" w:firstLine="402"/>
        <w:jc w:val="right"/>
        <w:rPr>
          <w:b/>
          <w:szCs w:val="20"/>
        </w:rPr>
      </w:pPr>
      <w:r w:rsidRPr="00CE66A8">
        <w:rPr>
          <w:rFonts w:hint="eastAsia"/>
          <w:b/>
          <w:szCs w:val="20"/>
        </w:rPr>
        <w:t>浙江大学光电科学与工程学院学生党总支</w:t>
      </w:r>
    </w:p>
    <w:p w:rsidR="00F84313" w:rsidRPr="00CE66A8" w:rsidRDefault="00F84313" w:rsidP="00F84313">
      <w:pPr>
        <w:spacing w:line="440" w:lineRule="exact"/>
        <w:ind w:firstLineChars="200" w:firstLine="402"/>
        <w:jc w:val="right"/>
        <w:rPr>
          <w:b/>
          <w:szCs w:val="20"/>
        </w:rPr>
      </w:pPr>
      <w:r w:rsidRPr="00CE66A8">
        <w:rPr>
          <w:rFonts w:hint="eastAsia"/>
          <w:b/>
          <w:szCs w:val="20"/>
        </w:rPr>
        <w:t>浙江大学光电科学与工程学院研究生会</w:t>
      </w:r>
    </w:p>
    <w:p w:rsidR="00F84313" w:rsidRPr="00CE66A8" w:rsidRDefault="00F84313" w:rsidP="00F84313">
      <w:pPr>
        <w:spacing w:line="440" w:lineRule="exact"/>
        <w:ind w:firstLineChars="200" w:firstLine="402"/>
        <w:jc w:val="right"/>
        <w:rPr>
          <w:b/>
          <w:szCs w:val="20"/>
        </w:rPr>
      </w:pPr>
      <w:r w:rsidRPr="00CE66A8">
        <w:rPr>
          <w:rFonts w:hint="eastAsia"/>
          <w:b/>
          <w:szCs w:val="20"/>
        </w:rPr>
        <w:t>2015</w:t>
      </w:r>
      <w:r w:rsidRPr="00CE66A8">
        <w:rPr>
          <w:rFonts w:hint="eastAsia"/>
          <w:b/>
          <w:szCs w:val="20"/>
        </w:rPr>
        <w:t>年</w:t>
      </w:r>
      <w:r w:rsidRPr="00CE66A8">
        <w:rPr>
          <w:rFonts w:hint="eastAsia"/>
          <w:b/>
          <w:szCs w:val="20"/>
        </w:rPr>
        <w:t>1</w:t>
      </w:r>
      <w:r w:rsidRPr="00CE66A8">
        <w:rPr>
          <w:b/>
          <w:szCs w:val="20"/>
        </w:rPr>
        <w:t>2</w:t>
      </w:r>
      <w:r w:rsidRPr="00CE66A8">
        <w:rPr>
          <w:rFonts w:hint="eastAsia"/>
          <w:b/>
          <w:szCs w:val="20"/>
        </w:rPr>
        <w:t>月</w:t>
      </w:r>
      <w:r w:rsidR="00475123" w:rsidRPr="00CE66A8">
        <w:rPr>
          <w:b/>
          <w:szCs w:val="20"/>
        </w:rPr>
        <w:t>8</w:t>
      </w:r>
      <w:r w:rsidRPr="00CE66A8">
        <w:rPr>
          <w:rFonts w:hint="eastAsia"/>
          <w:b/>
          <w:szCs w:val="20"/>
        </w:rPr>
        <w:t>日</w:t>
      </w:r>
    </w:p>
    <w:p w:rsidR="00AA7D55" w:rsidRPr="00CE66A8" w:rsidRDefault="00AA7D55" w:rsidP="00BD6C12"/>
    <w:p w:rsidR="00F84313" w:rsidRPr="00CE66A8" w:rsidRDefault="00F84313" w:rsidP="00BD6C12"/>
    <w:p w:rsidR="00F84313" w:rsidRPr="00CE66A8" w:rsidRDefault="00F84313" w:rsidP="00BD6C12"/>
    <w:p w:rsidR="00F84313" w:rsidRPr="00CE66A8" w:rsidRDefault="00F84313" w:rsidP="00BD6C12"/>
    <w:p w:rsidR="00F84313" w:rsidRPr="00CE66A8" w:rsidRDefault="00F84313"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72230B" w:rsidRPr="00CE66A8" w:rsidRDefault="0072230B" w:rsidP="00BD6C12"/>
    <w:p w:rsidR="000B628F" w:rsidRPr="00CE66A8" w:rsidRDefault="000B628F" w:rsidP="00BD6C12"/>
    <w:sectPr w:rsidR="000B628F" w:rsidRPr="00CE66A8">
      <w:headerReference w:type="default" r:id="rId7"/>
      <w:footerReference w:type="even" r:id="rId8"/>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BF" w:rsidRDefault="003756BF" w:rsidP="00F13778">
      <w:r>
        <w:separator/>
      </w:r>
    </w:p>
  </w:endnote>
  <w:endnote w:type="continuationSeparator" w:id="0">
    <w:p w:rsidR="003756BF" w:rsidRDefault="003756BF" w:rsidP="00F1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78" w:rsidRDefault="00F13778" w:rsidP="00F137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13778" w:rsidRDefault="00F137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78" w:rsidRDefault="00F13778" w:rsidP="00F137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1281">
      <w:rPr>
        <w:rStyle w:val="a5"/>
        <w:noProof/>
      </w:rPr>
      <w:t>1</w:t>
    </w:r>
    <w:r>
      <w:rPr>
        <w:rStyle w:val="a5"/>
      </w:rPr>
      <w:fldChar w:fldCharType="end"/>
    </w:r>
  </w:p>
  <w:p w:rsidR="00F13778" w:rsidRDefault="00F137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BF" w:rsidRDefault="003756BF" w:rsidP="00F13778">
      <w:r>
        <w:separator/>
      </w:r>
    </w:p>
  </w:footnote>
  <w:footnote w:type="continuationSeparator" w:id="0">
    <w:p w:rsidR="003756BF" w:rsidRDefault="003756BF" w:rsidP="00F13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778" w:rsidRDefault="00F13778" w:rsidP="00F13778">
    <w:pPr>
      <w:rPr>
        <w:rFonts w:ascii="宋体" w:hAnsi="宋体"/>
        <w:b/>
        <w:color w:val="00B050"/>
        <w:sz w:val="36"/>
        <w:szCs w:val="36"/>
      </w:rPr>
    </w:pPr>
    <w:r>
      <w:rPr>
        <w:rFonts w:ascii="宋体" w:hAnsi="宋体"/>
        <w:noProof/>
        <w:color w:val="E36C0A"/>
        <w:sz w:val="36"/>
        <w:szCs w:val="36"/>
      </w:rPr>
      <w:drawing>
        <wp:anchor distT="0" distB="0" distL="114300" distR="114300" simplePos="0" relativeHeight="251659264" behindDoc="1" locked="0" layoutInCell="1" allowOverlap="1" wp14:anchorId="2336C13B" wp14:editId="069FB46D">
          <wp:simplePos x="0" y="0"/>
          <wp:positionH relativeFrom="leftMargin">
            <wp:posOffset>978535</wp:posOffset>
          </wp:positionH>
          <wp:positionV relativeFrom="paragraph">
            <wp:posOffset>114300</wp:posOffset>
          </wp:positionV>
          <wp:extent cx="757555" cy="460375"/>
          <wp:effectExtent l="0" t="0" r="4445" b="0"/>
          <wp:wrapTight wrapText="bothSides">
            <wp:wrapPolygon edited="0">
              <wp:start x="0" y="0"/>
              <wp:lineTo x="0" y="20557"/>
              <wp:lineTo x="21184" y="20557"/>
              <wp:lineTo x="21184"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 cy="460375"/>
                  </a:xfrm>
                  <a:prstGeom prst="rect">
                    <a:avLst/>
                  </a:prstGeom>
                  <a:noFill/>
                </pic:spPr>
              </pic:pic>
            </a:graphicData>
          </a:graphic>
          <wp14:sizeRelH relativeFrom="page">
            <wp14:pctWidth>0</wp14:pctWidth>
          </wp14:sizeRelH>
          <wp14:sizeRelV relativeFrom="page">
            <wp14:pctHeight>0</wp14:pctHeight>
          </wp14:sizeRelV>
        </wp:anchor>
      </w:drawing>
    </w:r>
  </w:p>
  <w:p w:rsidR="00F13778" w:rsidRPr="00F564E3" w:rsidRDefault="00F13778" w:rsidP="00F13778">
    <w:pPr>
      <w:ind w:firstLineChars="100" w:firstLine="361"/>
      <w:rPr>
        <w:rFonts w:ascii="宋体" w:hAnsi="宋体"/>
        <w:b/>
      </w:rPr>
    </w:pPr>
    <w:r w:rsidRPr="00F564E3">
      <w:rPr>
        <w:rFonts w:ascii="宋体" w:hAnsi="宋体" w:hint="eastAsia"/>
        <w:b/>
        <w:color w:val="00B050"/>
        <w:sz w:val="36"/>
        <w:szCs w:val="36"/>
      </w:rPr>
      <w:t>浙江大学</w:t>
    </w:r>
    <w:r w:rsidRPr="00F564E3">
      <w:rPr>
        <w:rFonts w:ascii="宋体" w:hAnsi="宋体" w:hint="eastAsia"/>
        <w:b/>
        <w:color w:val="92D050"/>
        <w:sz w:val="24"/>
        <w:szCs w:val="24"/>
      </w:rPr>
      <w:t>光电科学与工程学院</w:t>
    </w:r>
    <w:r>
      <w:rPr>
        <w:rFonts w:ascii="宋体" w:hAnsi="宋体" w:hint="eastAsia"/>
        <w:b/>
        <w:sz w:val="24"/>
        <w:szCs w:val="24"/>
      </w:rPr>
      <w:t>实验室安全知识竞赛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953BA"/>
    <w:multiLevelType w:val="hybridMultilevel"/>
    <w:tmpl w:val="66A08D22"/>
    <w:lvl w:ilvl="0" w:tplc="6DB408A0">
      <w:start w:val="1"/>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87659C"/>
    <w:multiLevelType w:val="hybridMultilevel"/>
    <w:tmpl w:val="247C3226"/>
    <w:lvl w:ilvl="0" w:tplc="ED5809D2">
      <w:start w:val="1"/>
      <w:numFmt w:val="decimalEnclosedCircle"/>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nsid w:val="31B2371C"/>
    <w:multiLevelType w:val="hybridMultilevel"/>
    <w:tmpl w:val="7264F8AE"/>
    <w:lvl w:ilvl="0" w:tplc="98EAC2F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FD0252E"/>
    <w:multiLevelType w:val="multilevel"/>
    <w:tmpl w:val="0290CA10"/>
    <w:lvl w:ilvl="0">
      <w:start w:val="1"/>
      <w:numFmt w:val="japaneseCounting"/>
      <w:lvlText w:val="%1、"/>
      <w:lvlJc w:val="left"/>
      <w:pPr>
        <w:ind w:left="720" w:hanging="720"/>
      </w:pPr>
      <w:rPr>
        <w:rFonts w:cs="Times New Roman" w:hint="default"/>
        <w:b/>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555D2A44"/>
    <w:multiLevelType w:val="hybridMultilevel"/>
    <w:tmpl w:val="104234BC"/>
    <w:lvl w:ilvl="0" w:tplc="DDAC94F6">
      <w:start w:val="7"/>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0F5283"/>
    <w:multiLevelType w:val="hybridMultilevel"/>
    <w:tmpl w:val="328ECB80"/>
    <w:lvl w:ilvl="0" w:tplc="0E9CB834">
      <w:start w:val="8"/>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6C1B1E"/>
    <w:multiLevelType w:val="hybridMultilevel"/>
    <w:tmpl w:val="EE9EBC8C"/>
    <w:lvl w:ilvl="0" w:tplc="122A37D2">
      <w:start w:val="1"/>
      <w:numFmt w:val="decimalEnclosedCircle"/>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4E"/>
    <w:rsid w:val="00013963"/>
    <w:rsid w:val="00043440"/>
    <w:rsid w:val="00054E38"/>
    <w:rsid w:val="00071C5D"/>
    <w:rsid w:val="00071DAC"/>
    <w:rsid w:val="00076EC1"/>
    <w:rsid w:val="000B628F"/>
    <w:rsid w:val="000E3B84"/>
    <w:rsid w:val="00170990"/>
    <w:rsid w:val="001E67D5"/>
    <w:rsid w:val="001F241F"/>
    <w:rsid w:val="00266B1D"/>
    <w:rsid w:val="002B2A42"/>
    <w:rsid w:val="002D0574"/>
    <w:rsid w:val="00305D6A"/>
    <w:rsid w:val="003756BF"/>
    <w:rsid w:val="003C4C93"/>
    <w:rsid w:val="003E577D"/>
    <w:rsid w:val="0045109C"/>
    <w:rsid w:val="004734AC"/>
    <w:rsid w:val="00475123"/>
    <w:rsid w:val="004C2F33"/>
    <w:rsid w:val="004E4B28"/>
    <w:rsid w:val="0050350C"/>
    <w:rsid w:val="00505B09"/>
    <w:rsid w:val="0051418A"/>
    <w:rsid w:val="005553A3"/>
    <w:rsid w:val="00561B1B"/>
    <w:rsid w:val="00562CB0"/>
    <w:rsid w:val="00584608"/>
    <w:rsid w:val="005A7B91"/>
    <w:rsid w:val="005A7F16"/>
    <w:rsid w:val="005B324F"/>
    <w:rsid w:val="005D2F08"/>
    <w:rsid w:val="00600A90"/>
    <w:rsid w:val="00603AAA"/>
    <w:rsid w:val="006531B8"/>
    <w:rsid w:val="006640FC"/>
    <w:rsid w:val="0067068D"/>
    <w:rsid w:val="00691B39"/>
    <w:rsid w:val="006A0E1A"/>
    <w:rsid w:val="006A10CC"/>
    <w:rsid w:val="006A1152"/>
    <w:rsid w:val="006B256E"/>
    <w:rsid w:val="006B5EA9"/>
    <w:rsid w:val="006D1C09"/>
    <w:rsid w:val="006D688C"/>
    <w:rsid w:val="0072230B"/>
    <w:rsid w:val="00730B61"/>
    <w:rsid w:val="00764ADC"/>
    <w:rsid w:val="00771826"/>
    <w:rsid w:val="007770CF"/>
    <w:rsid w:val="007A16F5"/>
    <w:rsid w:val="007E704F"/>
    <w:rsid w:val="0081010E"/>
    <w:rsid w:val="0083324E"/>
    <w:rsid w:val="00866FD1"/>
    <w:rsid w:val="00915AF4"/>
    <w:rsid w:val="00995E3A"/>
    <w:rsid w:val="009A19ED"/>
    <w:rsid w:val="009B6334"/>
    <w:rsid w:val="009D6D38"/>
    <w:rsid w:val="00A51086"/>
    <w:rsid w:val="00A54E58"/>
    <w:rsid w:val="00AA7D55"/>
    <w:rsid w:val="00AB1281"/>
    <w:rsid w:val="00AD0E77"/>
    <w:rsid w:val="00B03A6D"/>
    <w:rsid w:val="00B36698"/>
    <w:rsid w:val="00B54138"/>
    <w:rsid w:val="00BD6C12"/>
    <w:rsid w:val="00BF67FD"/>
    <w:rsid w:val="00C02501"/>
    <w:rsid w:val="00C134C7"/>
    <w:rsid w:val="00C164B1"/>
    <w:rsid w:val="00C40B26"/>
    <w:rsid w:val="00C4315C"/>
    <w:rsid w:val="00C5066A"/>
    <w:rsid w:val="00CD2225"/>
    <w:rsid w:val="00CE66A8"/>
    <w:rsid w:val="00CF4D22"/>
    <w:rsid w:val="00D02382"/>
    <w:rsid w:val="00D05D24"/>
    <w:rsid w:val="00D4389D"/>
    <w:rsid w:val="00D81F22"/>
    <w:rsid w:val="00D849C6"/>
    <w:rsid w:val="00D85452"/>
    <w:rsid w:val="00D90587"/>
    <w:rsid w:val="00DE2A38"/>
    <w:rsid w:val="00E21860"/>
    <w:rsid w:val="00E36F36"/>
    <w:rsid w:val="00E451B7"/>
    <w:rsid w:val="00EA0A80"/>
    <w:rsid w:val="00EA6CAB"/>
    <w:rsid w:val="00F13778"/>
    <w:rsid w:val="00F2371C"/>
    <w:rsid w:val="00F5775B"/>
    <w:rsid w:val="00F84313"/>
    <w:rsid w:val="00F95F4C"/>
    <w:rsid w:val="00FA6318"/>
    <w:rsid w:val="00FA7A50"/>
    <w:rsid w:val="00FC0A57"/>
    <w:rsid w:val="00FD17BE"/>
    <w:rsid w:val="00FE30EA"/>
    <w:rsid w:val="00FF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40C168-F367-49AB-890E-2FE42D66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778"/>
    <w:pPr>
      <w:widowControl w:val="0"/>
      <w:jc w:val="both"/>
    </w:pPr>
    <w:rPr>
      <w:rFonts w:ascii="Times New Roman" w:eastAsia="宋体" w:hAnsi="Times New Roman" w:cs="Times New Roman"/>
      <w:sz w:val="20"/>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7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778"/>
    <w:rPr>
      <w:sz w:val="18"/>
      <w:szCs w:val="18"/>
    </w:rPr>
  </w:style>
  <w:style w:type="paragraph" w:styleId="a4">
    <w:name w:val="footer"/>
    <w:basedOn w:val="a"/>
    <w:link w:val="Char0"/>
    <w:unhideWhenUsed/>
    <w:rsid w:val="00F13778"/>
    <w:pPr>
      <w:tabs>
        <w:tab w:val="center" w:pos="4153"/>
        <w:tab w:val="right" w:pos="8306"/>
      </w:tabs>
      <w:snapToGrid w:val="0"/>
      <w:jc w:val="left"/>
    </w:pPr>
    <w:rPr>
      <w:sz w:val="18"/>
      <w:szCs w:val="18"/>
    </w:rPr>
  </w:style>
  <w:style w:type="character" w:customStyle="1" w:styleId="Char0">
    <w:name w:val="页脚 Char"/>
    <w:basedOn w:val="a0"/>
    <w:link w:val="a4"/>
    <w:uiPriority w:val="99"/>
    <w:rsid w:val="00F13778"/>
    <w:rPr>
      <w:sz w:val="18"/>
      <w:szCs w:val="18"/>
    </w:rPr>
  </w:style>
  <w:style w:type="paragraph" w:customStyle="1" w:styleId="1">
    <w:name w:val="列出段落1"/>
    <w:basedOn w:val="a"/>
    <w:uiPriority w:val="99"/>
    <w:qFormat/>
    <w:rsid w:val="00F13778"/>
    <w:pPr>
      <w:ind w:firstLineChars="200" w:firstLine="420"/>
    </w:pPr>
  </w:style>
  <w:style w:type="character" w:styleId="a5">
    <w:name w:val="page number"/>
    <w:basedOn w:val="a0"/>
    <w:rsid w:val="00F13778"/>
  </w:style>
  <w:style w:type="paragraph" w:customStyle="1" w:styleId="reader-word-layer">
    <w:name w:val="reader-word-layer"/>
    <w:basedOn w:val="a"/>
    <w:rsid w:val="00562CB0"/>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FC0A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0532">
      <w:bodyDiv w:val="1"/>
      <w:marLeft w:val="0"/>
      <w:marRight w:val="0"/>
      <w:marTop w:val="100"/>
      <w:marBottom w:val="100"/>
      <w:divBdr>
        <w:top w:val="none" w:sz="0" w:space="0" w:color="auto"/>
        <w:left w:val="none" w:sz="0" w:space="0" w:color="auto"/>
        <w:bottom w:val="none" w:sz="0" w:space="0" w:color="auto"/>
        <w:right w:val="none" w:sz="0" w:space="0" w:color="auto"/>
      </w:divBdr>
      <w:divsChild>
        <w:div w:id="1471902435">
          <w:marLeft w:val="0"/>
          <w:marRight w:val="0"/>
          <w:marTop w:val="0"/>
          <w:marBottom w:val="0"/>
          <w:divBdr>
            <w:top w:val="none" w:sz="0" w:space="0" w:color="auto"/>
            <w:left w:val="none" w:sz="0" w:space="0" w:color="auto"/>
            <w:bottom w:val="none" w:sz="0" w:space="0" w:color="auto"/>
            <w:right w:val="none" w:sz="0" w:space="0" w:color="auto"/>
          </w:divBdr>
          <w:divsChild>
            <w:div w:id="756561662">
              <w:marLeft w:val="0"/>
              <w:marRight w:val="0"/>
              <w:marTop w:val="0"/>
              <w:marBottom w:val="0"/>
              <w:divBdr>
                <w:top w:val="none" w:sz="0" w:space="0" w:color="auto"/>
                <w:left w:val="none" w:sz="0" w:space="0" w:color="auto"/>
                <w:bottom w:val="none" w:sz="0" w:space="0" w:color="auto"/>
                <w:right w:val="none" w:sz="0" w:space="0" w:color="auto"/>
              </w:divBdr>
              <w:divsChild>
                <w:div w:id="913273485">
                  <w:marLeft w:val="0"/>
                  <w:marRight w:val="0"/>
                  <w:marTop w:val="0"/>
                  <w:marBottom w:val="0"/>
                  <w:divBdr>
                    <w:top w:val="none" w:sz="0" w:space="0" w:color="auto"/>
                    <w:left w:val="none" w:sz="0" w:space="0" w:color="auto"/>
                    <w:bottom w:val="none" w:sz="0" w:space="0" w:color="auto"/>
                    <w:right w:val="none" w:sz="0" w:space="0" w:color="auto"/>
                  </w:divBdr>
                  <w:divsChild>
                    <w:div w:id="905263536">
                      <w:marLeft w:val="0"/>
                      <w:marRight w:val="0"/>
                      <w:marTop w:val="150"/>
                      <w:marBottom w:val="0"/>
                      <w:divBdr>
                        <w:top w:val="none" w:sz="0" w:space="0" w:color="auto"/>
                        <w:left w:val="none" w:sz="0" w:space="0" w:color="auto"/>
                        <w:bottom w:val="none" w:sz="0" w:space="0" w:color="auto"/>
                        <w:right w:val="none" w:sz="0" w:space="0" w:color="auto"/>
                      </w:divBdr>
                      <w:divsChild>
                        <w:div w:id="350379079">
                          <w:marLeft w:val="0"/>
                          <w:marRight w:val="0"/>
                          <w:marTop w:val="0"/>
                          <w:marBottom w:val="0"/>
                          <w:divBdr>
                            <w:top w:val="none" w:sz="0" w:space="0" w:color="auto"/>
                            <w:left w:val="none" w:sz="0" w:space="0" w:color="auto"/>
                            <w:bottom w:val="none" w:sz="0" w:space="0" w:color="auto"/>
                            <w:right w:val="none" w:sz="0" w:space="0" w:color="auto"/>
                          </w:divBdr>
                          <w:divsChild>
                            <w:div w:id="1871256502">
                              <w:marLeft w:val="0"/>
                              <w:marRight w:val="0"/>
                              <w:marTop w:val="0"/>
                              <w:marBottom w:val="0"/>
                              <w:divBdr>
                                <w:top w:val="none" w:sz="0" w:space="0" w:color="auto"/>
                                <w:left w:val="none" w:sz="0" w:space="0" w:color="auto"/>
                                <w:bottom w:val="none" w:sz="0" w:space="0" w:color="auto"/>
                                <w:right w:val="none" w:sz="0" w:space="0" w:color="auto"/>
                              </w:divBdr>
                              <w:divsChild>
                                <w:div w:id="1114055725">
                                  <w:marLeft w:val="0"/>
                                  <w:marRight w:val="0"/>
                                  <w:marTop w:val="0"/>
                                  <w:marBottom w:val="0"/>
                                  <w:divBdr>
                                    <w:top w:val="none" w:sz="0" w:space="0" w:color="auto"/>
                                    <w:left w:val="none" w:sz="0" w:space="0" w:color="auto"/>
                                    <w:bottom w:val="none" w:sz="0" w:space="0" w:color="auto"/>
                                    <w:right w:val="none" w:sz="0" w:space="0" w:color="auto"/>
                                  </w:divBdr>
                                  <w:divsChild>
                                    <w:div w:id="502356696">
                                      <w:marLeft w:val="0"/>
                                      <w:marRight w:val="0"/>
                                      <w:marTop w:val="0"/>
                                      <w:marBottom w:val="0"/>
                                      <w:divBdr>
                                        <w:top w:val="none" w:sz="0" w:space="0" w:color="auto"/>
                                        <w:left w:val="none" w:sz="0" w:space="0" w:color="auto"/>
                                        <w:bottom w:val="none" w:sz="0" w:space="0" w:color="auto"/>
                                        <w:right w:val="none" w:sz="0" w:space="0" w:color="auto"/>
                                      </w:divBdr>
                                      <w:divsChild>
                                        <w:div w:id="1213078908">
                                          <w:marLeft w:val="0"/>
                                          <w:marRight w:val="0"/>
                                          <w:marTop w:val="0"/>
                                          <w:marBottom w:val="0"/>
                                          <w:divBdr>
                                            <w:top w:val="none" w:sz="0" w:space="0" w:color="auto"/>
                                            <w:left w:val="none" w:sz="0" w:space="0" w:color="auto"/>
                                            <w:bottom w:val="none" w:sz="0" w:space="0" w:color="auto"/>
                                            <w:right w:val="none" w:sz="0" w:space="0" w:color="auto"/>
                                          </w:divBdr>
                                          <w:divsChild>
                                            <w:div w:id="1734356200">
                                              <w:marLeft w:val="0"/>
                                              <w:marRight w:val="0"/>
                                              <w:marTop w:val="0"/>
                                              <w:marBottom w:val="0"/>
                                              <w:divBdr>
                                                <w:top w:val="none" w:sz="0" w:space="0" w:color="auto"/>
                                                <w:left w:val="none" w:sz="0" w:space="0" w:color="auto"/>
                                                <w:bottom w:val="none" w:sz="0" w:space="0" w:color="auto"/>
                                                <w:right w:val="none" w:sz="0" w:space="0" w:color="auto"/>
                                              </w:divBdr>
                                              <w:divsChild>
                                                <w:div w:id="2108309191">
                                                  <w:marLeft w:val="0"/>
                                                  <w:marRight w:val="0"/>
                                                  <w:marTop w:val="0"/>
                                                  <w:marBottom w:val="0"/>
                                                  <w:divBdr>
                                                    <w:top w:val="none" w:sz="0" w:space="0" w:color="auto"/>
                                                    <w:left w:val="none" w:sz="0" w:space="0" w:color="auto"/>
                                                    <w:bottom w:val="none" w:sz="0" w:space="0" w:color="auto"/>
                                                    <w:right w:val="none" w:sz="0" w:space="0" w:color="auto"/>
                                                  </w:divBdr>
                                                  <w:divsChild>
                                                    <w:div w:id="118957816">
                                                      <w:marLeft w:val="0"/>
                                                      <w:marRight w:val="0"/>
                                                      <w:marTop w:val="0"/>
                                                      <w:marBottom w:val="0"/>
                                                      <w:divBdr>
                                                        <w:top w:val="none" w:sz="0" w:space="0" w:color="auto"/>
                                                        <w:left w:val="none" w:sz="0" w:space="0" w:color="auto"/>
                                                        <w:bottom w:val="none" w:sz="0" w:space="0" w:color="auto"/>
                                                        <w:right w:val="none" w:sz="0" w:space="0" w:color="auto"/>
                                                      </w:divBdr>
                                                      <w:divsChild>
                                                        <w:div w:id="1374230440">
                                                          <w:marLeft w:val="0"/>
                                                          <w:marRight w:val="0"/>
                                                          <w:marTop w:val="0"/>
                                                          <w:marBottom w:val="0"/>
                                                          <w:divBdr>
                                                            <w:top w:val="none" w:sz="0" w:space="0" w:color="auto"/>
                                                            <w:left w:val="none" w:sz="0" w:space="0" w:color="auto"/>
                                                            <w:bottom w:val="none" w:sz="0" w:space="0" w:color="auto"/>
                                                            <w:right w:val="none" w:sz="0" w:space="0" w:color="auto"/>
                                                          </w:divBdr>
                                                          <w:divsChild>
                                                            <w:div w:id="559096086">
                                                              <w:marLeft w:val="0"/>
                                                              <w:marRight w:val="0"/>
                                                              <w:marTop w:val="0"/>
                                                              <w:marBottom w:val="0"/>
                                                              <w:divBdr>
                                                                <w:top w:val="none" w:sz="0" w:space="0" w:color="auto"/>
                                                                <w:left w:val="none" w:sz="0" w:space="0" w:color="auto"/>
                                                                <w:bottom w:val="none" w:sz="0" w:space="0" w:color="auto"/>
                                                                <w:right w:val="none" w:sz="0" w:space="0" w:color="auto"/>
                                                              </w:divBdr>
                                                              <w:divsChild>
                                                                <w:div w:id="1866670280">
                                                                  <w:marLeft w:val="0"/>
                                                                  <w:marRight w:val="0"/>
                                                                  <w:marTop w:val="0"/>
                                                                  <w:marBottom w:val="0"/>
                                                                  <w:divBdr>
                                                                    <w:top w:val="none" w:sz="0" w:space="0" w:color="auto"/>
                                                                    <w:left w:val="none" w:sz="0" w:space="0" w:color="auto"/>
                                                                    <w:bottom w:val="none" w:sz="0" w:space="0" w:color="auto"/>
                                                                    <w:right w:val="none" w:sz="0" w:space="0" w:color="auto"/>
                                                                  </w:divBdr>
                                                                  <w:divsChild>
                                                                    <w:div w:id="223640084">
                                                                      <w:marLeft w:val="0"/>
                                                                      <w:marRight w:val="0"/>
                                                                      <w:marTop w:val="0"/>
                                                                      <w:marBottom w:val="0"/>
                                                                      <w:divBdr>
                                                                        <w:top w:val="none" w:sz="0" w:space="0" w:color="auto"/>
                                                                        <w:left w:val="none" w:sz="0" w:space="0" w:color="auto"/>
                                                                        <w:bottom w:val="none" w:sz="0" w:space="0" w:color="auto"/>
                                                                        <w:right w:val="none" w:sz="0" w:space="0" w:color="auto"/>
                                                                      </w:divBdr>
                                                                      <w:divsChild>
                                                                        <w:div w:id="1370643396">
                                                                          <w:marLeft w:val="0"/>
                                                                          <w:marRight w:val="0"/>
                                                                          <w:marTop w:val="0"/>
                                                                          <w:marBottom w:val="0"/>
                                                                          <w:divBdr>
                                                                            <w:top w:val="none" w:sz="0" w:space="0" w:color="auto"/>
                                                                            <w:left w:val="none" w:sz="0" w:space="0" w:color="auto"/>
                                                                            <w:bottom w:val="none" w:sz="0" w:space="0" w:color="auto"/>
                                                                            <w:right w:val="none" w:sz="0" w:space="0" w:color="auto"/>
                                                                          </w:divBdr>
                                                                          <w:divsChild>
                                                                            <w:div w:id="17341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704265">
      <w:bodyDiv w:val="1"/>
      <w:marLeft w:val="0"/>
      <w:marRight w:val="0"/>
      <w:marTop w:val="100"/>
      <w:marBottom w:val="100"/>
      <w:divBdr>
        <w:top w:val="none" w:sz="0" w:space="0" w:color="auto"/>
        <w:left w:val="none" w:sz="0" w:space="0" w:color="auto"/>
        <w:bottom w:val="none" w:sz="0" w:space="0" w:color="auto"/>
        <w:right w:val="none" w:sz="0" w:space="0" w:color="auto"/>
      </w:divBdr>
      <w:divsChild>
        <w:div w:id="673335202">
          <w:marLeft w:val="0"/>
          <w:marRight w:val="0"/>
          <w:marTop w:val="0"/>
          <w:marBottom w:val="0"/>
          <w:divBdr>
            <w:top w:val="none" w:sz="0" w:space="0" w:color="auto"/>
            <w:left w:val="none" w:sz="0" w:space="0" w:color="auto"/>
            <w:bottom w:val="none" w:sz="0" w:space="0" w:color="auto"/>
            <w:right w:val="none" w:sz="0" w:space="0" w:color="auto"/>
          </w:divBdr>
          <w:divsChild>
            <w:div w:id="1077553900">
              <w:marLeft w:val="0"/>
              <w:marRight w:val="0"/>
              <w:marTop w:val="0"/>
              <w:marBottom w:val="0"/>
              <w:divBdr>
                <w:top w:val="none" w:sz="0" w:space="0" w:color="auto"/>
                <w:left w:val="none" w:sz="0" w:space="0" w:color="auto"/>
                <w:bottom w:val="none" w:sz="0" w:space="0" w:color="auto"/>
                <w:right w:val="none" w:sz="0" w:space="0" w:color="auto"/>
              </w:divBdr>
              <w:divsChild>
                <w:div w:id="243270217">
                  <w:marLeft w:val="0"/>
                  <w:marRight w:val="0"/>
                  <w:marTop w:val="0"/>
                  <w:marBottom w:val="0"/>
                  <w:divBdr>
                    <w:top w:val="none" w:sz="0" w:space="0" w:color="auto"/>
                    <w:left w:val="none" w:sz="0" w:space="0" w:color="auto"/>
                    <w:bottom w:val="none" w:sz="0" w:space="0" w:color="auto"/>
                    <w:right w:val="none" w:sz="0" w:space="0" w:color="auto"/>
                  </w:divBdr>
                  <w:divsChild>
                    <w:div w:id="1163010631">
                      <w:marLeft w:val="0"/>
                      <w:marRight w:val="0"/>
                      <w:marTop w:val="150"/>
                      <w:marBottom w:val="0"/>
                      <w:divBdr>
                        <w:top w:val="none" w:sz="0" w:space="0" w:color="auto"/>
                        <w:left w:val="none" w:sz="0" w:space="0" w:color="auto"/>
                        <w:bottom w:val="none" w:sz="0" w:space="0" w:color="auto"/>
                        <w:right w:val="none" w:sz="0" w:space="0" w:color="auto"/>
                      </w:divBdr>
                      <w:divsChild>
                        <w:div w:id="451285152">
                          <w:marLeft w:val="0"/>
                          <w:marRight w:val="0"/>
                          <w:marTop w:val="0"/>
                          <w:marBottom w:val="0"/>
                          <w:divBdr>
                            <w:top w:val="none" w:sz="0" w:space="0" w:color="auto"/>
                            <w:left w:val="none" w:sz="0" w:space="0" w:color="auto"/>
                            <w:bottom w:val="none" w:sz="0" w:space="0" w:color="auto"/>
                            <w:right w:val="none" w:sz="0" w:space="0" w:color="auto"/>
                          </w:divBdr>
                          <w:divsChild>
                            <w:div w:id="1265923735">
                              <w:marLeft w:val="0"/>
                              <w:marRight w:val="0"/>
                              <w:marTop w:val="0"/>
                              <w:marBottom w:val="0"/>
                              <w:divBdr>
                                <w:top w:val="none" w:sz="0" w:space="0" w:color="auto"/>
                                <w:left w:val="none" w:sz="0" w:space="0" w:color="auto"/>
                                <w:bottom w:val="none" w:sz="0" w:space="0" w:color="auto"/>
                                <w:right w:val="none" w:sz="0" w:space="0" w:color="auto"/>
                              </w:divBdr>
                              <w:divsChild>
                                <w:div w:id="850140140">
                                  <w:marLeft w:val="0"/>
                                  <w:marRight w:val="0"/>
                                  <w:marTop w:val="0"/>
                                  <w:marBottom w:val="0"/>
                                  <w:divBdr>
                                    <w:top w:val="none" w:sz="0" w:space="0" w:color="auto"/>
                                    <w:left w:val="none" w:sz="0" w:space="0" w:color="auto"/>
                                    <w:bottom w:val="none" w:sz="0" w:space="0" w:color="auto"/>
                                    <w:right w:val="none" w:sz="0" w:space="0" w:color="auto"/>
                                  </w:divBdr>
                                  <w:divsChild>
                                    <w:div w:id="1750735021">
                                      <w:marLeft w:val="0"/>
                                      <w:marRight w:val="0"/>
                                      <w:marTop w:val="0"/>
                                      <w:marBottom w:val="0"/>
                                      <w:divBdr>
                                        <w:top w:val="none" w:sz="0" w:space="0" w:color="auto"/>
                                        <w:left w:val="none" w:sz="0" w:space="0" w:color="auto"/>
                                        <w:bottom w:val="none" w:sz="0" w:space="0" w:color="auto"/>
                                        <w:right w:val="none" w:sz="0" w:space="0" w:color="auto"/>
                                      </w:divBdr>
                                      <w:divsChild>
                                        <w:div w:id="653796450">
                                          <w:marLeft w:val="0"/>
                                          <w:marRight w:val="0"/>
                                          <w:marTop w:val="0"/>
                                          <w:marBottom w:val="0"/>
                                          <w:divBdr>
                                            <w:top w:val="none" w:sz="0" w:space="0" w:color="auto"/>
                                            <w:left w:val="none" w:sz="0" w:space="0" w:color="auto"/>
                                            <w:bottom w:val="none" w:sz="0" w:space="0" w:color="auto"/>
                                            <w:right w:val="none" w:sz="0" w:space="0" w:color="auto"/>
                                          </w:divBdr>
                                          <w:divsChild>
                                            <w:div w:id="1279993606">
                                              <w:marLeft w:val="0"/>
                                              <w:marRight w:val="0"/>
                                              <w:marTop w:val="0"/>
                                              <w:marBottom w:val="0"/>
                                              <w:divBdr>
                                                <w:top w:val="none" w:sz="0" w:space="0" w:color="auto"/>
                                                <w:left w:val="none" w:sz="0" w:space="0" w:color="auto"/>
                                                <w:bottom w:val="none" w:sz="0" w:space="0" w:color="auto"/>
                                                <w:right w:val="none" w:sz="0" w:space="0" w:color="auto"/>
                                              </w:divBdr>
                                              <w:divsChild>
                                                <w:div w:id="1794906983">
                                                  <w:marLeft w:val="0"/>
                                                  <w:marRight w:val="0"/>
                                                  <w:marTop w:val="0"/>
                                                  <w:marBottom w:val="0"/>
                                                  <w:divBdr>
                                                    <w:top w:val="none" w:sz="0" w:space="0" w:color="auto"/>
                                                    <w:left w:val="none" w:sz="0" w:space="0" w:color="auto"/>
                                                    <w:bottom w:val="none" w:sz="0" w:space="0" w:color="auto"/>
                                                    <w:right w:val="none" w:sz="0" w:space="0" w:color="auto"/>
                                                  </w:divBdr>
                                                  <w:divsChild>
                                                    <w:div w:id="1774787448">
                                                      <w:marLeft w:val="0"/>
                                                      <w:marRight w:val="0"/>
                                                      <w:marTop w:val="0"/>
                                                      <w:marBottom w:val="0"/>
                                                      <w:divBdr>
                                                        <w:top w:val="none" w:sz="0" w:space="0" w:color="auto"/>
                                                        <w:left w:val="none" w:sz="0" w:space="0" w:color="auto"/>
                                                        <w:bottom w:val="none" w:sz="0" w:space="0" w:color="auto"/>
                                                        <w:right w:val="none" w:sz="0" w:space="0" w:color="auto"/>
                                                      </w:divBdr>
                                                      <w:divsChild>
                                                        <w:div w:id="1784760588">
                                                          <w:marLeft w:val="0"/>
                                                          <w:marRight w:val="0"/>
                                                          <w:marTop w:val="0"/>
                                                          <w:marBottom w:val="0"/>
                                                          <w:divBdr>
                                                            <w:top w:val="none" w:sz="0" w:space="0" w:color="auto"/>
                                                            <w:left w:val="none" w:sz="0" w:space="0" w:color="auto"/>
                                                            <w:bottom w:val="none" w:sz="0" w:space="0" w:color="auto"/>
                                                            <w:right w:val="none" w:sz="0" w:space="0" w:color="auto"/>
                                                          </w:divBdr>
                                                          <w:divsChild>
                                                            <w:div w:id="818111955">
                                                              <w:marLeft w:val="0"/>
                                                              <w:marRight w:val="0"/>
                                                              <w:marTop w:val="0"/>
                                                              <w:marBottom w:val="0"/>
                                                              <w:divBdr>
                                                                <w:top w:val="none" w:sz="0" w:space="0" w:color="auto"/>
                                                                <w:left w:val="none" w:sz="0" w:space="0" w:color="auto"/>
                                                                <w:bottom w:val="none" w:sz="0" w:space="0" w:color="auto"/>
                                                                <w:right w:val="none" w:sz="0" w:space="0" w:color="auto"/>
                                                              </w:divBdr>
                                                              <w:divsChild>
                                                                <w:div w:id="369112009">
                                                                  <w:marLeft w:val="0"/>
                                                                  <w:marRight w:val="0"/>
                                                                  <w:marTop w:val="0"/>
                                                                  <w:marBottom w:val="0"/>
                                                                  <w:divBdr>
                                                                    <w:top w:val="none" w:sz="0" w:space="0" w:color="auto"/>
                                                                    <w:left w:val="none" w:sz="0" w:space="0" w:color="auto"/>
                                                                    <w:bottom w:val="none" w:sz="0" w:space="0" w:color="auto"/>
                                                                    <w:right w:val="none" w:sz="0" w:space="0" w:color="auto"/>
                                                                  </w:divBdr>
                                                                  <w:divsChild>
                                                                    <w:div w:id="1367634315">
                                                                      <w:marLeft w:val="0"/>
                                                                      <w:marRight w:val="0"/>
                                                                      <w:marTop w:val="0"/>
                                                                      <w:marBottom w:val="0"/>
                                                                      <w:divBdr>
                                                                        <w:top w:val="none" w:sz="0" w:space="0" w:color="auto"/>
                                                                        <w:left w:val="none" w:sz="0" w:space="0" w:color="auto"/>
                                                                        <w:bottom w:val="none" w:sz="0" w:space="0" w:color="auto"/>
                                                                        <w:right w:val="none" w:sz="0" w:space="0" w:color="auto"/>
                                                                      </w:divBdr>
                                                                      <w:divsChild>
                                                                        <w:div w:id="2145661898">
                                                                          <w:marLeft w:val="0"/>
                                                                          <w:marRight w:val="0"/>
                                                                          <w:marTop w:val="0"/>
                                                                          <w:marBottom w:val="0"/>
                                                                          <w:divBdr>
                                                                            <w:top w:val="none" w:sz="0" w:space="0" w:color="auto"/>
                                                                            <w:left w:val="none" w:sz="0" w:space="0" w:color="auto"/>
                                                                            <w:bottom w:val="none" w:sz="0" w:space="0" w:color="auto"/>
                                                                            <w:right w:val="none" w:sz="0" w:space="0" w:color="auto"/>
                                                                          </w:divBdr>
                                                                          <w:divsChild>
                                                                            <w:div w:id="87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5</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Chengxiangdong</dc:creator>
  <cp:keywords/>
  <dc:description/>
  <cp:lastModifiedBy>Chengxiangdong</cp:lastModifiedBy>
  <cp:revision>69</cp:revision>
  <dcterms:created xsi:type="dcterms:W3CDTF">2015-11-12T18:46:00Z</dcterms:created>
  <dcterms:modified xsi:type="dcterms:W3CDTF">2015-12-08T11:48:00Z</dcterms:modified>
</cp:coreProperties>
</file>